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67FA0" w14:textId="77777777" w:rsidR="00E94B9C" w:rsidRDefault="004C01EA" w:rsidP="00E94B9C">
      <w:pPr>
        <w:pStyle w:val="Pagrindinistekstas"/>
        <w:spacing w:line="360" w:lineRule="auto"/>
        <w:rPr>
          <w:b/>
          <w:bCs/>
        </w:rPr>
      </w:pPr>
      <w:r w:rsidRPr="00B9725E">
        <w:rPr>
          <w:b/>
          <w:bCs/>
        </w:rPr>
        <w:t xml:space="preserve">LIETUVOS ISTORIJOS INSTITUTO </w:t>
      </w:r>
    </w:p>
    <w:p w14:paraId="671683BC" w14:textId="691AD47C" w:rsidR="004C01EA" w:rsidRPr="00B9725E" w:rsidRDefault="004C01EA" w:rsidP="00E94B9C">
      <w:pPr>
        <w:pStyle w:val="Pagrindinistekstas"/>
        <w:spacing w:line="360" w:lineRule="auto"/>
        <w:rPr>
          <w:b/>
          <w:bCs/>
        </w:rPr>
      </w:pPr>
      <w:r w:rsidRPr="00B9725E">
        <w:rPr>
          <w:b/>
          <w:bCs/>
        </w:rPr>
        <w:t>DIREKTORIAUS PAVADU</w:t>
      </w:r>
      <w:r w:rsidR="009A2320" w:rsidRPr="00B9725E">
        <w:rPr>
          <w:b/>
          <w:bCs/>
        </w:rPr>
        <w:t>OTOJO MOKSLO REIKALAMS PAREIGINIAI</w:t>
      </w:r>
      <w:r w:rsidRPr="00B9725E">
        <w:rPr>
          <w:b/>
          <w:bCs/>
        </w:rPr>
        <w:t xml:space="preserve"> </w:t>
      </w:r>
      <w:r w:rsidR="009A2320" w:rsidRPr="00B9725E">
        <w:rPr>
          <w:b/>
          <w:bCs/>
        </w:rPr>
        <w:t>NUOSTATAI</w:t>
      </w:r>
    </w:p>
    <w:p w14:paraId="5D7D4B29" w14:textId="77777777" w:rsidR="004C01EA" w:rsidRPr="00B9725E" w:rsidRDefault="004C01EA" w:rsidP="00E94B9C">
      <w:pPr>
        <w:spacing w:line="360" w:lineRule="auto"/>
        <w:jc w:val="both"/>
        <w:rPr>
          <w:b/>
          <w:bCs/>
        </w:rPr>
      </w:pPr>
    </w:p>
    <w:p w14:paraId="2AB94454" w14:textId="6AD1DE9B" w:rsidR="004C01EA" w:rsidRPr="00E94B9C" w:rsidRDefault="004C01EA" w:rsidP="00E94B9C">
      <w:pPr>
        <w:numPr>
          <w:ilvl w:val="0"/>
          <w:numId w:val="3"/>
        </w:numPr>
        <w:spacing w:line="360" w:lineRule="auto"/>
        <w:jc w:val="center"/>
        <w:rPr>
          <w:b/>
          <w:bCs/>
        </w:rPr>
      </w:pPr>
      <w:r w:rsidRPr="00E94B9C">
        <w:rPr>
          <w:b/>
          <w:bCs/>
        </w:rPr>
        <w:t>BENDROSIOS NUOSTATOS</w:t>
      </w:r>
    </w:p>
    <w:p w14:paraId="7E19E336" w14:textId="7BFCDEFB" w:rsidR="00E94B9C" w:rsidRPr="00E94B9C" w:rsidRDefault="00C52377" w:rsidP="00E94B9C">
      <w:pPr>
        <w:pStyle w:val="Sraopastraipa"/>
        <w:numPr>
          <w:ilvl w:val="0"/>
          <w:numId w:val="5"/>
        </w:numPr>
        <w:spacing w:after="0" w:line="360" w:lineRule="auto"/>
        <w:ind w:left="567" w:firstLine="0"/>
        <w:contextualSpacing w:val="0"/>
        <w:jc w:val="both"/>
        <w:rPr>
          <w:rFonts w:ascii="Times New Roman" w:hAnsi="Times New Roman"/>
          <w:sz w:val="24"/>
          <w:szCs w:val="24"/>
          <w:lang w:val="lt-LT"/>
        </w:rPr>
      </w:pPr>
      <w:r w:rsidRPr="00E94B9C">
        <w:rPr>
          <w:rFonts w:ascii="Times New Roman" w:hAnsi="Times New Roman"/>
          <w:sz w:val="24"/>
          <w:szCs w:val="24"/>
          <w:lang w:val="lt-LT"/>
        </w:rPr>
        <w:t>Lietuvos istorijos instituto (toliau – Instituto) direktoriaus pavaduotojas mokslo reikalams pareigybė vadovaujantis Lietuvos Respublikos valstybės ir savivaldybių įstaigų darbuotojų ir komisijų narių darbo apmokėjimo įstatymo 3 str. 2 d. 1 p. priskiriama biudže</w:t>
      </w:r>
      <w:r w:rsidRPr="00E94B9C">
        <w:rPr>
          <w:rFonts w:ascii="Times New Roman" w:hAnsi="Times New Roman"/>
          <w:color w:val="000000"/>
          <w:sz w:val="24"/>
          <w:szCs w:val="24"/>
          <w:lang w:val="lt-LT"/>
        </w:rPr>
        <w:t>tinių įstaigų vadovų ir jų pavaduotojų</w:t>
      </w:r>
      <w:r w:rsidRPr="00E94B9C">
        <w:rPr>
          <w:rFonts w:ascii="Times New Roman" w:hAnsi="Times New Roman"/>
          <w:sz w:val="24"/>
          <w:szCs w:val="24"/>
          <w:lang w:val="lt-LT"/>
        </w:rPr>
        <w:t xml:space="preserve"> pareigybių grupei.</w:t>
      </w:r>
    </w:p>
    <w:p w14:paraId="52C57EF9" w14:textId="2F032F9B" w:rsidR="00E94B9C" w:rsidRPr="00E94B9C" w:rsidRDefault="00C52377" w:rsidP="00E94B9C">
      <w:pPr>
        <w:pStyle w:val="Sraopastraipa"/>
        <w:numPr>
          <w:ilvl w:val="0"/>
          <w:numId w:val="5"/>
        </w:numPr>
        <w:spacing w:after="0" w:line="360" w:lineRule="auto"/>
        <w:ind w:left="567" w:firstLine="0"/>
        <w:contextualSpacing w:val="0"/>
        <w:jc w:val="both"/>
        <w:rPr>
          <w:rFonts w:ascii="Times New Roman" w:hAnsi="Times New Roman"/>
          <w:sz w:val="24"/>
          <w:szCs w:val="24"/>
          <w:lang w:val="lt-LT"/>
        </w:rPr>
      </w:pPr>
      <w:r w:rsidRPr="00E94B9C">
        <w:rPr>
          <w:rFonts w:ascii="Times New Roman" w:hAnsi="Times New Roman"/>
          <w:sz w:val="24"/>
          <w:szCs w:val="24"/>
          <w:lang w:val="lt-LT"/>
        </w:rPr>
        <w:t>Pareigybės lygis – A1.</w:t>
      </w:r>
    </w:p>
    <w:p w14:paraId="3734BD36" w14:textId="77777777" w:rsidR="00E94B9C" w:rsidRPr="00E94B9C" w:rsidRDefault="00C52377" w:rsidP="00E94B9C">
      <w:pPr>
        <w:pStyle w:val="Sraopastraipa"/>
        <w:numPr>
          <w:ilvl w:val="0"/>
          <w:numId w:val="5"/>
        </w:numPr>
        <w:spacing w:after="0" w:line="360" w:lineRule="auto"/>
        <w:ind w:left="567" w:firstLine="0"/>
        <w:contextualSpacing w:val="0"/>
        <w:jc w:val="both"/>
        <w:rPr>
          <w:rFonts w:ascii="Times New Roman" w:hAnsi="Times New Roman"/>
          <w:sz w:val="24"/>
          <w:szCs w:val="24"/>
          <w:lang w:val="lt-LT"/>
        </w:rPr>
      </w:pPr>
      <w:r w:rsidRPr="00E94B9C">
        <w:rPr>
          <w:rFonts w:ascii="Times New Roman" w:hAnsi="Times New Roman"/>
          <w:sz w:val="24"/>
          <w:szCs w:val="24"/>
          <w:lang w:val="lt-LT"/>
        </w:rPr>
        <w:t xml:space="preserve">Direktoriaus </w:t>
      </w:r>
      <w:r w:rsidR="00F84F1C" w:rsidRPr="00E94B9C">
        <w:rPr>
          <w:rFonts w:ascii="Times New Roman" w:hAnsi="Times New Roman"/>
          <w:sz w:val="24"/>
          <w:szCs w:val="24"/>
          <w:lang w:val="lt-LT"/>
        </w:rPr>
        <w:t>pavaduotojas mokslo reikalams tiesiogiai pavaldus direktoriui.</w:t>
      </w:r>
    </w:p>
    <w:p w14:paraId="070D2C74" w14:textId="4D233A27" w:rsidR="00E94B9C" w:rsidRPr="00E94B9C" w:rsidRDefault="00F84F1C" w:rsidP="00E94B9C">
      <w:pPr>
        <w:pStyle w:val="Sraopastraipa"/>
        <w:numPr>
          <w:ilvl w:val="0"/>
          <w:numId w:val="5"/>
        </w:numPr>
        <w:spacing w:after="0" w:line="360" w:lineRule="auto"/>
        <w:ind w:left="567" w:firstLine="0"/>
        <w:contextualSpacing w:val="0"/>
        <w:jc w:val="both"/>
        <w:rPr>
          <w:rFonts w:ascii="Times New Roman" w:hAnsi="Times New Roman"/>
          <w:sz w:val="24"/>
          <w:szCs w:val="24"/>
          <w:lang w:val="lt-LT"/>
        </w:rPr>
      </w:pPr>
      <w:r w:rsidRPr="00E94B9C">
        <w:rPr>
          <w:rFonts w:ascii="Times New Roman" w:hAnsi="Times New Roman"/>
          <w:sz w:val="24"/>
          <w:szCs w:val="24"/>
          <w:lang w:val="lt-LT"/>
        </w:rPr>
        <w:t xml:space="preserve">Direktoriaus pavaduotojui mokslo reikalams pavaldus Leidybinės grupės vedėjas, mokslo skyrių </w:t>
      </w:r>
      <w:r w:rsidR="009039AE">
        <w:rPr>
          <w:rFonts w:ascii="Times New Roman" w:hAnsi="Times New Roman"/>
          <w:sz w:val="24"/>
          <w:szCs w:val="24"/>
          <w:lang w:val="lt-LT"/>
        </w:rPr>
        <w:t>vedėjai</w:t>
      </w:r>
      <w:r w:rsidRPr="00E94B9C">
        <w:rPr>
          <w:rFonts w:ascii="Times New Roman" w:hAnsi="Times New Roman"/>
          <w:sz w:val="24"/>
          <w:szCs w:val="24"/>
          <w:lang w:val="lt-LT"/>
        </w:rPr>
        <w:t>.</w:t>
      </w:r>
    </w:p>
    <w:p w14:paraId="048A9A7C" w14:textId="284620DB" w:rsidR="00E94B9C" w:rsidRPr="00E94B9C" w:rsidRDefault="00B9725E" w:rsidP="00E94B9C">
      <w:pPr>
        <w:pStyle w:val="Sraopastraipa"/>
        <w:numPr>
          <w:ilvl w:val="0"/>
          <w:numId w:val="5"/>
        </w:numPr>
        <w:spacing w:after="0" w:line="360" w:lineRule="auto"/>
        <w:ind w:left="567" w:firstLine="0"/>
        <w:contextualSpacing w:val="0"/>
        <w:jc w:val="both"/>
        <w:rPr>
          <w:rFonts w:ascii="Times New Roman" w:hAnsi="Times New Roman"/>
          <w:sz w:val="24"/>
          <w:szCs w:val="24"/>
          <w:lang w:val="lt-LT"/>
        </w:rPr>
      </w:pPr>
      <w:r w:rsidRPr="00E94B9C">
        <w:rPr>
          <w:rFonts w:ascii="Times New Roman" w:hAnsi="Times New Roman"/>
          <w:sz w:val="24"/>
          <w:szCs w:val="24"/>
          <w:lang w:val="lt-LT"/>
        </w:rPr>
        <w:t>Direktoriaus pavaduotojo mokslo reikalams komandiruotės, atostogų ar ligos metu, esant poreikiui, direktoriaus įsakymu gali pavaduoti kitas Instituto darbuotojas.</w:t>
      </w:r>
    </w:p>
    <w:p w14:paraId="66E09F43" w14:textId="77777777" w:rsidR="00E94B9C" w:rsidRPr="00E94B9C" w:rsidRDefault="00E94B9C" w:rsidP="00E94B9C">
      <w:pPr>
        <w:pStyle w:val="Sraopastraipa"/>
        <w:spacing w:after="0" w:line="360" w:lineRule="auto"/>
        <w:ind w:left="567"/>
        <w:contextualSpacing w:val="0"/>
        <w:jc w:val="both"/>
        <w:rPr>
          <w:rFonts w:ascii="Times New Roman" w:hAnsi="Times New Roman"/>
          <w:sz w:val="24"/>
          <w:szCs w:val="24"/>
          <w:lang w:val="lt-LT"/>
        </w:rPr>
      </w:pPr>
    </w:p>
    <w:p w14:paraId="091F2BD2" w14:textId="248FFA45" w:rsidR="00F84F1C" w:rsidRPr="00E94B9C" w:rsidRDefault="00F84F1C" w:rsidP="00E94B9C">
      <w:pPr>
        <w:pStyle w:val="Sraopastraipa"/>
        <w:numPr>
          <w:ilvl w:val="0"/>
          <w:numId w:val="3"/>
        </w:numPr>
        <w:spacing w:after="0" w:line="360" w:lineRule="auto"/>
        <w:contextualSpacing w:val="0"/>
        <w:jc w:val="center"/>
        <w:rPr>
          <w:rFonts w:ascii="Times New Roman" w:hAnsi="Times New Roman"/>
          <w:sz w:val="24"/>
          <w:szCs w:val="24"/>
          <w:lang w:val="lt-LT"/>
        </w:rPr>
      </w:pPr>
      <w:r w:rsidRPr="00E94B9C">
        <w:rPr>
          <w:rFonts w:ascii="Times New Roman" w:hAnsi="Times New Roman"/>
          <w:b/>
          <w:bCs/>
          <w:sz w:val="24"/>
          <w:szCs w:val="24"/>
          <w:lang w:val="lt-LT"/>
        </w:rPr>
        <w:t>REIKALAVIMAI ŠIAS PAREIGAS EINANČIAM DARBUOTOJUI</w:t>
      </w:r>
    </w:p>
    <w:p w14:paraId="0BE0DD33" w14:textId="769E393F" w:rsidR="00F84F1C" w:rsidRPr="00E94B9C" w:rsidRDefault="00F84F1C" w:rsidP="00E94B9C">
      <w:pPr>
        <w:pStyle w:val="Sraopastraipa"/>
        <w:numPr>
          <w:ilvl w:val="0"/>
          <w:numId w:val="5"/>
        </w:numPr>
        <w:spacing w:after="0" w:line="360" w:lineRule="auto"/>
        <w:ind w:left="567" w:firstLine="0"/>
        <w:jc w:val="both"/>
        <w:rPr>
          <w:rFonts w:ascii="Times New Roman" w:eastAsia="Times New Roman" w:hAnsi="Times New Roman"/>
          <w:b/>
          <w:bCs/>
          <w:sz w:val="24"/>
          <w:szCs w:val="24"/>
          <w:lang w:val="lt-LT"/>
        </w:rPr>
      </w:pPr>
      <w:r w:rsidRPr="00E94B9C">
        <w:rPr>
          <w:rFonts w:ascii="Times New Roman" w:hAnsi="Times New Roman"/>
          <w:sz w:val="24"/>
          <w:szCs w:val="24"/>
          <w:lang w:val="lt-LT"/>
        </w:rPr>
        <w:t xml:space="preserve">Darbuotojas, einantis šias pareigas, turi atitikti šiuos specialius reikalavimus: </w:t>
      </w:r>
    </w:p>
    <w:p w14:paraId="0996732D" w14:textId="77777777" w:rsidR="00E94B9C" w:rsidRPr="00E94B9C" w:rsidRDefault="00F84F1C" w:rsidP="00E94B9C">
      <w:pPr>
        <w:pStyle w:val="Sraopastraipa"/>
        <w:numPr>
          <w:ilvl w:val="1"/>
          <w:numId w:val="13"/>
        </w:numPr>
        <w:autoSpaceDE w:val="0"/>
        <w:autoSpaceDN w:val="0"/>
        <w:adjustRightInd w:val="0"/>
        <w:spacing w:after="0" w:line="360" w:lineRule="auto"/>
        <w:ind w:left="1134" w:hanging="283"/>
        <w:jc w:val="both"/>
        <w:rPr>
          <w:rFonts w:ascii="Times New Roman" w:hAnsi="Times New Roman"/>
          <w:sz w:val="24"/>
          <w:szCs w:val="24"/>
          <w:lang w:val="lt-LT"/>
        </w:rPr>
      </w:pPr>
      <w:r w:rsidRPr="00E94B9C">
        <w:rPr>
          <w:rFonts w:ascii="Times New Roman" w:hAnsi="Times New Roman"/>
          <w:sz w:val="24"/>
          <w:szCs w:val="24"/>
          <w:lang w:val="lt-LT"/>
        </w:rPr>
        <w:t xml:space="preserve">Instituto direktoriaus pavaduotojas mokslo reikalams turi turėti </w:t>
      </w:r>
      <w:r w:rsidR="00A0221F" w:rsidRPr="00E94B9C">
        <w:rPr>
          <w:rFonts w:ascii="Times New Roman" w:hAnsi="Times New Roman"/>
          <w:sz w:val="24"/>
          <w:szCs w:val="24"/>
          <w:lang w:val="lt-LT"/>
        </w:rPr>
        <w:t>mokslinį</w:t>
      </w:r>
      <w:r w:rsidRPr="00E94B9C">
        <w:rPr>
          <w:rFonts w:ascii="Times New Roman" w:hAnsi="Times New Roman"/>
          <w:sz w:val="24"/>
          <w:szCs w:val="24"/>
          <w:lang w:val="lt-LT"/>
        </w:rPr>
        <w:t xml:space="preserve"> laipsnį arba jam prilygintą išsilavinimą;</w:t>
      </w:r>
    </w:p>
    <w:p w14:paraId="39100112" w14:textId="77777777" w:rsidR="00E94B9C" w:rsidRPr="00E94B9C" w:rsidRDefault="00A0221F" w:rsidP="00E94B9C">
      <w:pPr>
        <w:pStyle w:val="Sraopastraipa"/>
        <w:numPr>
          <w:ilvl w:val="1"/>
          <w:numId w:val="13"/>
        </w:numPr>
        <w:autoSpaceDE w:val="0"/>
        <w:autoSpaceDN w:val="0"/>
        <w:adjustRightInd w:val="0"/>
        <w:spacing w:after="0" w:line="360" w:lineRule="auto"/>
        <w:ind w:left="1134" w:hanging="283"/>
        <w:jc w:val="both"/>
        <w:rPr>
          <w:rFonts w:ascii="Times New Roman" w:hAnsi="Times New Roman"/>
          <w:sz w:val="24"/>
          <w:szCs w:val="24"/>
          <w:lang w:val="lt-LT"/>
        </w:rPr>
      </w:pPr>
      <w:r w:rsidRPr="00E94B9C">
        <w:rPr>
          <w:rFonts w:ascii="Times New Roman" w:hAnsi="Times New Roman"/>
          <w:sz w:val="24"/>
          <w:szCs w:val="24"/>
          <w:lang w:val="lt-LT"/>
        </w:rPr>
        <w:t>išmanyti mokslo Instituto veiklos principus;</w:t>
      </w:r>
    </w:p>
    <w:p w14:paraId="3DA67A8D" w14:textId="77777777" w:rsidR="00E94B9C" w:rsidRDefault="00F84F1C" w:rsidP="00E94B9C">
      <w:pPr>
        <w:pStyle w:val="Sraopastraipa"/>
        <w:numPr>
          <w:ilvl w:val="1"/>
          <w:numId w:val="13"/>
        </w:numPr>
        <w:autoSpaceDE w:val="0"/>
        <w:autoSpaceDN w:val="0"/>
        <w:adjustRightInd w:val="0"/>
        <w:spacing w:after="0" w:line="360" w:lineRule="auto"/>
        <w:ind w:left="1134" w:hanging="283"/>
        <w:jc w:val="both"/>
        <w:rPr>
          <w:rFonts w:ascii="Times New Roman" w:hAnsi="Times New Roman"/>
          <w:sz w:val="24"/>
          <w:szCs w:val="24"/>
          <w:lang w:val="lt-LT"/>
        </w:rPr>
      </w:pPr>
      <w:r w:rsidRPr="00E94B9C">
        <w:rPr>
          <w:rFonts w:ascii="Times New Roman" w:hAnsi="Times New Roman"/>
          <w:sz w:val="24"/>
          <w:szCs w:val="24"/>
          <w:lang w:val="lt-LT"/>
        </w:rPr>
        <w:t xml:space="preserve">būti susipažinęs su Lietuvos Respublikos Konstitucija, Lietuvos Respublikos biudžetinių įstaigų įstatymu, Lietuvos Respublikos darbo kodeksu, Vyriausybės nutarimais reglamentuojančiais mokslo ir studijų sistemos darbą, </w:t>
      </w:r>
      <w:r w:rsidR="00E94B9C" w:rsidRPr="00E94B9C">
        <w:rPr>
          <w:rFonts w:ascii="Times New Roman" w:hAnsi="Times New Roman"/>
          <w:sz w:val="24"/>
          <w:szCs w:val="24"/>
          <w:lang w:val="lt-LT"/>
        </w:rPr>
        <w:t>I</w:t>
      </w:r>
      <w:r w:rsidRPr="00E94B9C">
        <w:rPr>
          <w:rFonts w:ascii="Times New Roman" w:hAnsi="Times New Roman"/>
          <w:sz w:val="24"/>
          <w:szCs w:val="24"/>
          <w:lang w:val="lt-LT"/>
        </w:rPr>
        <w:t xml:space="preserve">nstituto įstatais, vidaus </w:t>
      </w:r>
      <w:r w:rsidR="00E94B9C" w:rsidRPr="00E94B9C">
        <w:rPr>
          <w:rFonts w:ascii="Times New Roman" w:hAnsi="Times New Roman"/>
          <w:sz w:val="24"/>
          <w:szCs w:val="24"/>
          <w:lang w:val="lt-LT"/>
        </w:rPr>
        <w:t xml:space="preserve">tvarkos </w:t>
      </w:r>
      <w:r w:rsidRPr="00E94B9C">
        <w:rPr>
          <w:rFonts w:ascii="Times New Roman" w:hAnsi="Times New Roman"/>
          <w:sz w:val="24"/>
          <w:szCs w:val="24"/>
          <w:lang w:val="lt-LT"/>
        </w:rPr>
        <w:t xml:space="preserve">taisyklėmis </w:t>
      </w:r>
      <w:bookmarkStart w:id="0" w:name="_Hlk116827099"/>
      <w:r w:rsidR="00A93333" w:rsidRPr="00E94B9C">
        <w:rPr>
          <w:rFonts w:ascii="Times New Roman" w:hAnsi="Times New Roman"/>
          <w:sz w:val="24"/>
          <w:szCs w:val="24"/>
          <w:lang w:val="lt-LT"/>
        </w:rPr>
        <w:t xml:space="preserve">bei su kitais </w:t>
      </w:r>
      <w:bookmarkEnd w:id="0"/>
      <w:r w:rsidR="00A93333" w:rsidRPr="00E94B9C">
        <w:rPr>
          <w:rFonts w:ascii="Times New Roman" w:hAnsi="Times New Roman"/>
          <w:sz w:val="24"/>
          <w:szCs w:val="24"/>
          <w:lang w:val="lt-LT"/>
        </w:rPr>
        <w:t>su Instituto veikla susijusius teisės aktais ir gebėti juos pritaikyti praktikoje</w:t>
      </w:r>
      <w:r w:rsidR="00A0221F" w:rsidRPr="00E94B9C">
        <w:rPr>
          <w:rFonts w:ascii="Times New Roman" w:hAnsi="Times New Roman"/>
          <w:sz w:val="24"/>
          <w:szCs w:val="24"/>
          <w:lang w:val="lt-LT"/>
        </w:rPr>
        <w:t>;</w:t>
      </w:r>
    </w:p>
    <w:p w14:paraId="515F185C" w14:textId="77777777" w:rsidR="00E94B9C" w:rsidRPr="00E94B9C" w:rsidRDefault="00A0221F" w:rsidP="00E94B9C">
      <w:pPr>
        <w:pStyle w:val="Sraopastraipa"/>
        <w:numPr>
          <w:ilvl w:val="1"/>
          <w:numId w:val="13"/>
        </w:numPr>
        <w:autoSpaceDE w:val="0"/>
        <w:autoSpaceDN w:val="0"/>
        <w:adjustRightInd w:val="0"/>
        <w:spacing w:after="0" w:line="360" w:lineRule="auto"/>
        <w:ind w:left="1134" w:hanging="283"/>
        <w:jc w:val="both"/>
        <w:rPr>
          <w:rFonts w:ascii="Times New Roman" w:hAnsi="Times New Roman"/>
          <w:sz w:val="24"/>
          <w:szCs w:val="24"/>
          <w:lang w:val="lt-LT"/>
        </w:rPr>
      </w:pPr>
      <w:r w:rsidRPr="00E94B9C">
        <w:rPr>
          <w:rFonts w:ascii="Times New Roman" w:hAnsi="Times New Roman"/>
          <w:sz w:val="24"/>
          <w:szCs w:val="24"/>
          <w:lang w:val="lt-LT"/>
        </w:rPr>
        <w:t xml:space="preserve">gerai mokėti valstybinę kalbą, jos mokėjimo lygis turi atitikti Valstybinės kalbos mokėjimo kategorijų, patvirtintų Lietuvos Respublikos Vyriausybės 2003 m. gruodžio 24 d. nutarimu Nr. 1688 „Dėl valstybinės kalbos mokėjimo kategorijų patvirtinimo ir įgyvendinimo“, reikalavimus; </w:t>
      </w:r>
    </w:p>
    <w:p w14:paraId="0486C6D4" w14:textId="77777777" w:rsidR="00E94B9C" w:rsidRPr="00E94B9C" w:rsidRDefault="00A0221F" w:rsidP="00E94B9C">
      <w:pPr>
        <w:pStyle w:val="Sraopastraipa"/>
        <w:numPr>
          <w:ilvl w:val="1"/>
          <w:numId w:val="13"/>
        </w:numPr>
        <w:autoSpaceDE w:val="0"/>
        <w:autoSpaceDN w:val="0"/>
        <w:adjustRightInd w:val="0"/>
        <w:spacing w:after="0" w:line="360" w:lineRule="auto"/>
        <w:ind w:left="1134" w:hanging="283"/>
        <w:jc w:val="both"/>
        <w:rPr>
          <w:rFonts w:ascii="Times New Roman" w:hAnsi="Times New Roman"/>
          <w:sz w:val="24"/>
          <w:szCs w:val="24"/>
          <w:lang w:val="lt-LT"/>
        </w:rPr>
      </w:pPr>
      <w:r w:rsidRPr="00E94B9C">
        <w:rPr>
          <w:rFonts w:ascii="Times New Roman" w:hAnsi="Times New Roman"/>
          <w:sz w:val="24"/>
          <w:szCs w:val="24"/>
          <w:lang w:val="lt-LT"/>
        </w:rPr>
        <w:lastRenderedPageBreak/>
        <w:t xml:space="preserve">mokėti bent vieną užsienio kalbą (anglų ar kitą Europos Sąjungos oficialią kalbą) ne žemesniu kaip C1 kalbos mokėjimo lygiu (pagal Bendruosiuose Europos kalbų metmenyse nustatytą ir apibūdintą šešių kalbos mokėjimo lygių sistemą); </w:t>
      </w:r>
    </w:p>
    <w:p w14:paraId="51C7572A" w14:textId="77777777" w:rsidR="00E94B9C" w:rsidRPr="00E94B9C" w:rsidRDefault="00A0221F" w:rsidP="00E94B9C">
      <w:pPr>
        <w:pStyle w:val="Sraopastraipa"/>
        <w:numPr>
          <w:ilvl w:val="1"/>
          <w:numId w:val="13"/>
        </w:numPr>
        <w:autoSpaceDE w:val="0"/>
        <w:autoSpaceDN w:val="0"/>
        <w:adjustRightInd w:val="0"/>
        <w:spacing w:after="0" w:line="360" w:lineRule="auto"/>
        <w:ind w:left="1134" w:hanging="283"/>
        <w:jc w:val="both"/>
        <w:rPr>
          <w:rFonts w:ascii="Times New Roman" w:hAnsi="Times New Roman"/>
          <w:sz w:val="24"/>
          <w:szCs w:val="24"/>
          <w:lang w:val="lt-LT"/>
        </w:rPr>
      </w:pPr>
      <w:r w:rsidRPr="00E94B9C">
        <w:rPr>
          <w:rFonts w:ascii="Times New Roman" w:hAnsi="Times New Roman"/>
          <w:sz w:val="24"/>
          <w:szCs w:val="24"/>
          <w:lang w:val="lt-LT"/>
        </w:rPr>
        <w:t xml:space="preserve">išmanyti raštvedybos taisykles, sklandžiai dėstyti mintis raštu ir žodžiu; </w:t>
      </w:r>
    </w:p>
    <w:p w14:paraId="19037692" w14:textId="56BDFE08" w:rsidR="00A0221F" w:rsidRPr="00E94B9C" w:rsidRDefault="00A0221F" w:rsidP="00E94B9C">
      <w:pPr>
        <w:pStyle w:val="Sraopastraipa"/>
        <w:numPr>
          <w:ilvl w:val="1"/>
          <w:numId w:val="13"/>
        </w:numPr>
        <w:autoSpaceDE w:val="0"/>
        <w:autoSpaceDN w:val="0"/>
        <w:adjustRightInd w:val="0"/>
        <w:spacing w:after="0" w:line="360" w:lineRule="auto"/>
        <w:ind w:left="1134" w:hanging="283"/>
        <w:jc w:val="both"/>
        <w:rPr>
          <w:rFonts w:ascii="Times New Roman" w:hAnsi="Times New Roman"/>
          <w:sz w:val="24"/>
          <w:szCs w:val="24"/>
          <w:lang w:val="lt-LT"/>
        </w:rPr>
      </w:pPr>
      <w:r w:rsidRPr="00E94B9C">
        <w:rPr>
          <w:rFonts w:ascii="Times New Roman" w:hAnsi="Times New Roman"/>
          <w:sz w:val="24"/>
          <w:szCs w:val="24"/>
          <w:lang w:val="lt-LT"/>
        </w:rPr>
        <w:t>turėti kompiuterinio raštingumo įgūdžių ir mokėti naudotis informacinėmis technologijomis.</w:t>
      </w:r>
    </w:p>
    <w:p w14:paraId="34E87BF5" w14:textId="77777777" w:rsidR="00A0221F" w:rsidRPr="00E94B9C" w:rsidRDefault="00A0221F" w:rsidP="00E94B9C">
      <w:pPr>
        <w:pStyle w:val="Sraopastraipa"/>
        <w:autoSpaceDE w:val="0"/>
        <w:autoSpaceDN w:val="0"/>
        <w:adjustRightInd w:val="0"/>
        <w:spacing w:after="0" w:line="360" w:lineRule="auto"/>
        <w:ind w:left="2517"/>
        <w:contextualSpacing w:val="0"/>
        <w:jc w:val="both"/>
        <w:rPr>
          <w:rFonts w:ascii="Times New Roman" w:hAnsi="Times New Roman"/>
          <w:sz w:val="24"/>
          <w:szCs w:val="24"/>
          <w:lang w:val="lt-LT"/>
        </w:rPr>
      </w:pPr>
    </w:p>
    <w:p w14:paraId="55E83354" w14:textId="0F607C60" w:rsidR="00F84F1C" w:rsidRPr="00E94B9C" w:rsidRDefault="00F84F1C" w:rsidP="00E94B9C">
      <w:pPr>
        <w:pStyle w:val="Sraopastraipa"/>
        <w:numPr>
          <w:ilvl w:val="0"/>
          <w:numId w:val="3"/>
        </w:numPr>
        <w:spacing w:after="0" w:line="360" w:lineRule="auto"/>
        <w:contextualSpacing w:val="0"/>
        <w:jc w:val="center"/>
        <w:rPr>
          <w:rFonts w:ascii="Times New Roman" w:hAnsi="Times New Roman"/>
          <w:b/>
          <w:bCs/>
          <w:sz w:val="24"/>
          <w:szCs w:val="24"/>
          <w:lang w:val="lt-LT"/>
        </w:rPr>
      </w:pPr>
      <w:r w:rsidRPr="00E94B9C">
        <w:rPr>
          <w:rFonts w:ascii="Times New Roman" w:hAnsi="Times New Roman"/>
          <w:b/>
          <w:bCs/>
          <w:sz w:val="24"/>
          <w:szCs w:val="24"/>
          <w:lang w:val="lt-LT"/>
        </w:rPr>
        <w:t>ŠIAS PAREIGAS EINANČIO DARBUOTOJO FUNKCIJOS</w:t>
      </w:r>
      <w:r w:rsidR="009414E6">
        <w:rPr>
          <w:rFonts w:ascii="Times New Roman" w:hAnsi="Times New Roman"/>
          <w:b/>
          <w:bCs/>
          <w:sz w:val="24"/>
          <w:szCs w:val="24"/>
          <w:lang w:val="lt-LT"/>
        </w:rPr>
        <w:t xml:space="preserve"> IR PAREIGOS</w:t>
      </w:r>
    </w:p>
    <w:p w14:paraId="7E5CEFC5" w14:textId="77777777" w:rsidR="00E94B9C" w:rsidRPr="00E94B9C" w:rsidRDefault="00A0221F" w:rsidP="00E94B9C">
      <w:pPr>
        <w:pStyle w:val="Sraopastraipa"/>
        <w:numPr>
          <w:ilvl w:val="0"/>
          <w:numId w:val="13"/>
        </w:numPr>
        <w:spacing w:after="0" w:line="360" w:lineRule="auto"/>
        <w:ind w:left="567" w:firstLine="0"/>
        <w:contextualSpacing w:val="0"/>
        <w:jc w:val="both"/>
        <w:rPr>
          <w:rFonts w:ascii="Times New Roman" w:hAnsi="Times New Roman"/>
          <w:sz w:val="24"/>
          <w:szCs w:val="24"/>
          <w:lang w:val="lt-LT"/>
        </w:rPr>
      </w:pPr>
      <w:r w:rsidRPr="00E94B9C">
        <w:rPr>
          <w:rFonts w:ascii="Times New Roman" w:hAnsi="Times New Roman"/>
          <w:sz w:val="24"/>
          <w:szCs w:val="24"/>
          <w:lang w:val="lt-LT"/>
        </w:rPr>
        <w:t xml:space="preserve">Direktoriaus pavaduotojas mokslo reikalams vykdo šias funkcijas: </w:t>
      </w:r>
    </w:p>
    <w:p w14:paraId="28D98F2C" w14:textId="77777777" w:rsidR="00E94B9C" w:rsidRPr="00E94B9C" w:rsidRDefault="004C01EA" w:rsidP="00E94B9C">
      <w:pPr>
        <w:pStyle w:val="Sraopastraipa"/>
        <w:numPr>
          <w:ilvl w:val="1"/>
          <w:numId w:val="13"/>
        </w:numPr>
        <w:spacing w:after="0" w:line="360" w:lineRule="auto"/>
        <w:ind w:left="1134" w:hanging="283"/>
        <w:contextualSpacing w:val="0"/>
        <w:jc w:val="both"/>
        <w:rPr>
          <w:rFonts w:ascii="Times New Roman" w:hAnsi="Times New Roman"/>
          <w:sz w:val="24"/>
          <w:szCs w:val="24"/>
          <w:lang w:val="lt-LT"/>
        </w:rPr>
      </w:pPr>
      <w:r w:rsidRPr="00E94B9C">
        <w:rPr>
          <w:rFonts w:ascii="Times New Roman" w:hAnsi="Times New Roman"/>
          <w:sz w:val="24"/>
          <w:szCs w:val="24"/>
          <w:lang w:val="lt-LT"/>
        </w:rPr>
        <w:t>rengia strateginius veiklos planus</w:t>
      </w:r>
      <w:r w:rsidR="00A0221F" w:rsidRPr="00E94B9C">
        <w:rPr>
          <w:rFonts w:ascii="Times New Roman" w:hAnsi="Times New Roman"/>
          <w:sz w:val="24"/>
          <w:szCs w:val="24"/>
          <w:lang w:val="lt-LT"/>
        </w:rPr>
        <w:t>;</w:t>
      </w:r>
    </w:p>
    <w:p w14:paraId="5AA09247" w14:textId="77777777" w:rsidR="00E94B9C" w:rsidRPr="00E94B9C" w:rsidRDefault="00AF0E74" w:rsidP="00E94B9C">
      <w:pPr>
        <w:pStyle w:val="Sraopastraipa"/>
        <w:numPr>
          <w:ilvl w:val="1"/>
          <w:numId w:val="13"/>
        </w:numPr>
        <w:spacing w:after="0" w:line="360" w:lineRule="auto"/>
        <w:ind w:left="1134" w:hanging="283"/>
        <w:contextualSpacing w:val="0"/>
        <w:jc w:val="both"/>
        <w:rPr>
          <w:rFonts w:ascii="Times New Roman" w:hAnsi="Times New Roman"/>
          <w:sz w:val="24"/>
          <w:szCs w:val="24"/>
          <w:lang w:val="lt-LT"/>
        </w:rPr>
      </w:pPr>
      <w:r w:rsidRPr="00E94B9C">
        <w:rPr>
          <w:rFonts w:ascii="Times New Roman" w:hAnsi="Times New Roman"/>
          <w:sz w:val="24"/>
          <w:szCs w:val="24"/>
          <w:lang w:val="lt-LT"/>
        </w:rPr>
        <w:t>vykdo instituto Mokslo tarybos nutarimus ir direktoriaus įsakymus;</w:t>
      </w:r>
    </w:p>
    <w:p w14:paraId="3F480C8D" w14:textId="77777777" w:rsidR="00E94B9C" w:rsidRPr="00E94B9C" w:rsidRDefault="00AF0E74" w:rsidP="00E94B9C">
      <w:pPr>
        <w:pStyle w:val="Sraopastraipa"/>
        <w:numPr>
          <w:ilvl w:val="1"/>
          <w:numId w:val="13"/>
        </w:numPr>
        <w:spacing w:after="0" w:line="360" w:lineRule="auto"/>
        <w:ind w:left="1134" w:hanging="283"/>
        <w:contextualSpacing w:val="0"/>
        <w:jc w:val="both"/>
        <w:rPr>
          <w:rFonts w:ascii="Times New Roman" w:hAnsi="Times New Roman"/>
          <w:sz w:val="24"/>
          <w:szCs w:val="24"/>
          <w:lang w:val="lt-LT"/>
        </w:rPr>
      </w:pPr>
      <w:r w:rsidRPr="00E94B9C">
        <w:rPr>
          <w:rFonts w:ascii="Times New Roman" w:hAnsi="Times New Roman"/>
          <w:sz w:val="24"/>
          <w:szCs w:val="24"/>
          <w:lang w:val="lt-LT"/>
        </w:rPr>
        <w:t>organizuoja ir kontroliuoja tiriamąjį ir taikomąjį darbą, jo planavimą ir atskaitomybę, mokslinių programų ir temų planavimą bei vykdymą, jų ataskaitų ruošimą, rūpinasi mokslinių tyrimų bei mokslinių publikacijų kokybe;</w:t>
      </w:r>
    </w:p>
    <w:p w14:paraId="28C5D54E" w14:textId="7D1A4B0E" w:rsidR="00E94B9C" w:rsidRPr="00E94B9C" w:rsidRDefault="00A0221F" w:rsidP="00E94B9C">
      <w:pPr>
        <w:pStyle w:val="Sraopastraipa"/>
        <w:numPr>
          <w:ilvl w:val="1"/>
          <w:numId w:val="13"/>
        </w:numPr>
        <w:spacing w:after="0" w:line="360" w:lineRule="auto"/>
        <w:ind w:left="1134" w:hanging="283"/>
        <w:contextualSpacing w:val="0"/>
        <w:jc w:val="both"/>
        <w:rPr>
          <w:rFonts w:ascii="Times New Roman" w:hAnsi="Times New Roman"/>
          <w:sz w:val="24"/>
          <w:szCs w:val="24"/>
          <w:lang w:val="lt-LT"/>
        </w:rPr>
      </w:pPr>
      <w:r w:rsidRPr="00E94B9C">
        <w:rPr>
          <w:rFonts w:ascii="Times New Roman" w:hAnsi="Times New Roman"/>
          <w:sz w:val="24"/>
          <w:szCs w:val="24"/>
          <w:lang w:val="lt-LT"/>
        </w:rPr>
        <w:t>kartu su Le</w:t>
      </w:r>
      <w:r w:rsidR="00817E2B">
        <w:rPr>
          <w:rFonts w:ascii="Times New Roman" w:hAnsi="Times New Roman"/>
          <w:sz w:val="24"/>
          <w:szCs w:val="24"/>
          <w:lang w:val="lt-LT"/>
        </w:rPr>
        <w:t>i</w:t>
      </w:r>
      <w:r w:rsidRPr="00E94B9C">
        <w:rPr>
          <w:rFonts w:ascii="Times New Roman" w:hAnsi="Times New Roman"/>
          <w:sz w:val="24"/>
          <w:szCs w:val="24"/>
          <w:lang w:val="lt-LT"/>
        </w:rPr>
        <w:t>dybinės grupės vedėju</w:t>
      </w:r>
      <w:r w:rsidR="004C01EA" w:rsidRPr="00E94B9C">
        <w:rPr>
          <w:rFonts w:ascii="Times New Roman" w:hAnsi="Times New Roman"/>
          <w:sz w:val="24"/>
          <w:szCs w:val="24"/>
          <w:lang w:val="lt-LT"/>
        </w:rPr>
        <w:t xml:space="preserve"> rengia leidybinius planus ir koordinuoja leidybinę veiklą</w:t>
      </w:r>
      <w:r w:rsidRPr="00E94B9C">
        <w:rPr>
          <w:rFonts w:ascii="Times New Roman" w:hAnsi="Times New Roman"/>
          <w:sz w:val="24"/>
          <w:szCs w:val="24"/>
          <w:lang w:val="lt-LT"/>
        </w:rPr>
        <w:t>;</w:t>
      </w:r>
      <w:r w:rsidR="004C01EA" w:rsidRPr="00E94B9C">
        <w:rPr>
          <w:rFonts w:ascii="Times New Roman" w:hAnsi="Times New Roman"/>
          <w:sz w:val="24"/>
          <w:szCs w:val="24"/>
          <w:lang w:val="lt-LT"/>
        </w:rPr>
        <w:t xml:space="preserve"> </w:t>
      </w:r>
    </w:p>
    <w:p w14:paraId="5268AC43" w14:textId="77777777" w:rsidR="00E94B9C" w:rsidRPr="00E94B9C" w:rsidRDefault="00AF0E74" w:rsidP="00E94B9C">
      <w:pPr>
        <w:pStyle w:val="Sraopastraipa"/>
        <w:numPr>
          <w:ilvl w:val="1"/>
          <w:numId w:val="13"/>
        </w:numPr>
        <w:spacing w:after="0" w:line="360" w:lineRule="auto"/>
        <w:ind w:left="1134" w:hanging="283"/>
        <w:contextualSpacing w:val="0"/>
        <w:jc w:val="both"/>
        <w:rPr>
          <w:rFonts w:ascii="Times New Roman" w:hAnsi="Times New Roman"/>
          <w:sz w:val="24"/>
          <w:szCs w:val="24"/>
          <w:lang w:val="lt-LT"/>
        </w:rPr>
      </w:pPr>
      <w:r w:rsidRPr="00E94B9C">
        <w:rPr>
          <w:rFonts w:ascii="Times New Roman" w:hAnsi="Times New Roman"/>
          <w:sz w:val="24"/>
          <w:szCs w:val="24"/>
          <w:lang w:val="lt-LT"/>
        </w:rPr>
        <w:t>kontroliuoja Instituto doktorantūros ir mokslinių seminarų veiklą, darbuotojų dalyvavimą studijų procese, jų mokslinės kvalifikacijos kėlimą;</w:t>
      </w:r>
    </w:p>
    <w:p w14:paraId="3CD0941D" w14:textId="77777777" w:rsidR="00E94B9C" w:rsidRPr="00E94B9C" w:rsidRDefault="00AF0E74" w:rsidP="00E94B9C">
      <w:pPr>
        <w:pStyle w:val="Sraopastraipa"/>
        <w:numPr>
          <w:ilvl w:val="1"/>
          <w:numId w:val="13"/>
        </w:numPr>
        <w:spacing w:after="0" w:line="360" w:lineRule="auto"/>
        <w:ind w:left="1134" w:hanging="283"/>
        <w:contextualSpacing w:val="0"/>
        <w:jc w:val="both"/>
        <w:rPr>
          <w:rFonts w:ascii="Times New Roman" w:hAnsi="Times New Roman"/>
          <w:sz w:val="24"/>
          <w:szCs w:val="24"/>
          <w:lang w:val="lt-LT"/>
        </w:rPr>
      </w:pPr>
      <w:r w:rsidRPr="00E94B9C">
        <w:rPr>
          <w:rFonts w:ascii="Times New Roman" w:hAnsi="Times New Roman"/>
          <w:sz w:val="24"/>
          <w:szCs w:val="24"/>
          <w:lang w:val="lt-LT"/>
        </w:rPr>
        <w:t>organizuoja savalaikę mokslinio personalo atestaciją;</w:t>
      </w:r>
    </w:p>
    <w:p w14:paraId="455D85B6" w14:textId="77777777" w:rsidR="00E94B9C" w:rsidRPr="00E94B9C" w:rsidRDefault="00AF0E74" w:rsidP="00E94B9C">
      <w:pPr>
        <w:pStyle w:val="Sraopastraipa"/>
        <w:numPr>
          <w:ilvl w:val="1"/>
          <w:numId w:val="13"/>
        </w:numPr>
        <w:spacing w:after="0" w:line="360" w:lineRule="auto"/>
        <w:ind w:left="1134" w:hanging="283"/>
        <w:contextualSpacing w:val="0"/>
        <w:jc w:val="both"/>
        <w:rPr>
          <w:rFonts w:ascii="Times New Roman" w:hAnsi="Times New Roman"/>
          <w:sz w:val="24"/>
          <w:szCs w:val="24"/>
          <w:lang w:val="lt-LT"/>
        </w:rPr>
      </w:pPr>
      <w:r w:rsidRPr="00E94B9C">
        <w:rPr>
          <w:rFonts w:ascii="Times New Roman" w:hAnsi="Times New Roman"/>
          <w:sz w:val="24"/>
          <w:szCs w:val="24"/>
          <w:lang w:val="lt-LT"/>
        </w:rPr>
        <w:t>kontroliuoja dokumentuose, analizuojančiuose Instituto mokslinę veiklą, iškeltų trūkumų pašalinimą bei siūlymų įgyvendinimą, instituto Mokslo tarybos nutarimų vykdymą;</w:t>
      </w:r>
    </w:p>
    <w:p w14:paraId="33DF573E" w14:textId="77777777" w:rsidR="00E94B9C" w:rsidRPr="00E94B9C" w:rsidRDefault="00AF0E74" w:rsidP="00E94B9C">
      <w:pPr>
        <w:pStyle w:val="Sraopastraipa"/>
        <w:numPr>
          <w:ilvl w:val="1"/>
          <w:numId w:val="13"/>
        </w:numPr>
        <w:spacing w:after="0" w:line="360" w:lineRule="auto"/>
        <w:ind w:left="1134" w:hanging="283"/>
        <w:contextualSpacing w:val="0"/>
        <w:jc w:val="both"/>
        <w:rPr>
          <w:rFonts w:ascii="Times New Roman" w:hAnsi="Times New Roman"/>
          <w:sz w:val="24"/>
          <w:szCs w:val="24"/>
          <w:lang w:val="lt-LT"/>
        </w:rPr>
      </w:pPr>
      <w:r w:rsidRPr="00E94B9C">
        <w:rPr>
          <w:rFonts w:ascii="Times New Roman" w:hAnsi="Times New Roman"/>
          <w:sz w:val="24"/>
          <w:szCs w:val="24"/>
          <w:lang w:val="lt-LT"/>
        </w:rPr>
        <w:t>rūpinasi ES struktūrinių fondų panaudojimu Instituto mokslinės veiklos plėtrai ir kuruoti projektų rengimą;</w:t>
      </w:r>
    </w:p>
    <w:p w14:paraId="367B9860" w14:textId="77777777" w:rsidR="00E94B9C" w:rsidRPr="00E94B9C" w:rsidRDefault="00AF0E74" w:rsidP="00E94B9C">
      <w:pPr>
        <w:pStyle w:val="Sraopastraipa"/>
        <w:numPr>
          <w:ilvl w:val="1"/>
          <w:numId w:val="13"/>
        </w:numPr>
        <w:spacing w:after="0" w:line="360" w:lineRule="auto"/>
        <w:ind w:left="1134" w:hanging="283"/>
        <w:contextualSpacing w:val="0"/>
        <w:jc w:val="both"/>
        <w:rPr>
          <w:rFonts w:ascii="Times New Roman" w:hAnsi="Times New Roman"/>
          <w:sz w:val="24"/>
          <w:szCs w:val="24"/>
          <w:lang w:val="lt-LT"/>
        </w:rPr>
      </w:pPr>
      <w:r w:rsidRPr="00E94B9C">
        <w:rPr>
          <w:rFonts w:ascii="Times New Roman" w:hAnsi="Times New Roman"/>
          <w:sz w:val="24"/>
          <w:szCs w:val="24"/>
          <w:lang w:val="lt-LT"/>
        </w:rPr>
        <w:t>užtikrina vykdomų programų monitoringą (kontroliuoti ir reikalauja, kad darbuotojai laiku vykdytų pavedimus);</w:t>
      </w:r>
    </w:p>
    <w:p w14:paraId="10AA7506" w14:textId="77777777" w:rsidR="00E94B9C" w:rsidRPr="00E94B9C" w:rsidRDefault="00AF0E74" w:rsidP="00E94B9C">
      <w:pPr>
        <w:pStyle w:val="Sraopastraipa"/>
        <w:numPr>
          <w:ilvl w:val="1"/>
          <w:numId w:val="13"/>
        </w:numPr>
        <w:spacing w:after="0" w:line="360" w:lineRule="auto"/>
        <w:ind w:left="1134" w:hanging="283"/>
        <w:contextualSpacing w:val="0"/>
        <w:jc w:val="both"/>
        <w:rPr>
          <w:rFonts w:ascii="Times New Roman" w:hAnsi="Times New Roman"/>
          <w:sz w:val="24"/>
          <w:szCs w:val="24"/>
          <w:lang w:val="lt-LT"/>
        </w:rPr>
      </w:pPr>
      <w:r w:rsidRPr="00E94B9C">
        <w:rPr>
          <w:rFonts w:ascii="Times New Roman" w:hAnsi="Times New Roman"/>
          <w:sz w:val="24"/>
          <w:szCs w:val="24"/>
          <w:lang w:val="lt-LT"/>
        </w:rPr>
        <w:t>vykdo kitas Instituto direktoriaus užduotis ar pavedimus, susijusius su šiuose nuostatuose išvardintomis funkcijomis;</w:t>
      </w:r>
    </w:p>
    <w:p w14:paraId="16A52ED7" w14:textId="2462930C" w:rsidR="00E94B9C" w:rsidRPr="00E94B9C" w:rsidRDefault="00C16A10" w:rsidP="00E94B9C">
      <w:pPr>
        <w:pStyle w:val="Sraopastraipa"/>
        <w:numPr>
          <w:ilvl w:val="1"/>
          <w:numId w:val="13"/>
        </w:numPr>
        <w:spacing w:after="0" w:line="360" w:lineRule="auto"/>
        <w:ind w:left="1134" w:hanging="283"/>
        <w:contextualSpacing w:val="0"/>
        <w:jc w:val="both"/>
        <w:rPr>
          <w:rFonts w:ascii="Times New Roman" w:hAnsi="Times New Roman"/>
          <w:sz w:val="24"/>
          <w:szCs w:val="24"/>
          <w:lang w:val="lt-LT"/>
        </w:rPr>
      </w:pPr>
      <w:r>
        <w:rPr>
          <w:rFonts w:ascii="Times New Roman" w:hAnsi="Times New Roman"/>
          <w:sz w:val="24"/>
          <w:szCs w:val="24"/>
          <w:lang w:val="lt-LT"/>
        </w:rPr>
        <w:t>direktoriaus pavedimu v</w:t>
      </w:r>
      <w:r w:rsidR="00AF0E74" w:rsidRPr="00E94B9C">
        <w:rPr>
          <w:rFonts w:ascii="Times New Roman" w:hAnsi="Times New Roman"/>
          <w:sz w:val="24"/>
          <w:szCs w:val="24"/>
          <w:lang w:val="lt-LT"/>
        </w:rPr>
        <w:t>ykdo kontroliuojančių įstaigų nurodymus ir pastabas;</w:t>
      </w:r>
    </w:p>
    <w:p w14:paraId="30F74EBB" w14:textId="77777777" w:rsidR="00E94B9C" w:rsidRPr="00E94B9C" w:rsidRDefault="00AF0E74" w:rsidP="00E94B9C">
      <w:pPr>
        <w:pStyle w:val="Sraopastraipa"/>
        <w:numPr>
          <w:ilvl w:val="1"/>
          <w:numId w:val="13"/>
        </w:numPr>
        <w:spacing w:after="0" w:line="360" w:lineRule="auto"/>
        <w:ind w:left="1134" w:hanging="283"/>
        <w:contextualSpacing w:val="0"/>
        <w:jc w:val="both"/>
        <w:rPr>
          <w:rFonts w:ascii="Times New Roman" w:hAnsi="Times New Roman"/>
          <w:sz w:val="24"/>
          <w:szCs w:val="24"/>
          <w:lang w:val="lt-LT"/>
        </w:rPr>
      </w:pPr>
      <w:r w:rsidRPr="00E94B9C">
        <w:rPr>
          <w:rFonts w:ascii="Times New Roman" w:hAnsi="Times New Roman"/>
          <w:sz w:val="24"/>
          <w:szCs w:val="24"/>
          <w:lang w:val="lt-LT"/>
        </w:rPr>
        <w:t>nuolat tobulina savo žinias, įgūdžius ir kitas profesines savybes bei gebėjimus;</w:t>
      </w:r>
    </w:p>
    <w:p w14:paraId="62C05290" w14:textId="77777777" w:rsidR="00E94B9C" w:rsidRPr="00E94B9C" w:rsidRDefault="00AF0E74" w:rsidP="00E94B9C">
      <w:pPr>
        <w:pStyle w:val="Sraopastraipa"/>
        <w:numPr>
          <w:ilvl w:val="1"/>
          <w:numId w:val="13"/>
        </w:numPr>
        <w:spacing w:after="0" w:line="360" w:lineRule="auto"/>
        <w:ind w:left="1134" w:hanging="283"/>
        <w:contextualSpacing w:val="0"/>
        <w:jc w:val="both"/>
        <w:rPr>
          <w:rFonts w:ascii="Times New Roman" w:hAnsi="Times New Roman"/>
          <w:sz w:val="24"/>
          <w:szCs w:val="24"/>
          <w:lang w:val="lt-LT"/>
        </w:rPr>
      </w:pPr>
      <w:r w:rsidRPr="00E94B9C">
        <w:rPr>
          <w:rFonts w:ascii="Times New Roman" w:hAnsi="Times New Roman"/>
          <w:sz w:val="24"/>
          <w:szCs w:val="24"/>
          <w:lang w:val="lt-LT"/>
        </w:rPr>
        <w:lastRenderedPageBreak/>
        <w:t>laikosi tarnybinės etikos, nepriekaištingai atlieka savo pareigas;</w:t>
      </w:r>
    </w:p>
    <w:p w14:paraId="11CAA75E" w14:textId="222C0623" w:rsidR="00E94B9C" w:rsidRPr="00E94B9C" w:rsidRDefault="00AF0E74" w:rsidP="00E94B9C">
      <w:pPr>
        <w:pStyle w:val="Sraopastraipa"/>
        <w:numPr>
          <w:ilvl w:val="1"/>
          <w:numId w:val="13"/>
        </w:numPr>
        <w:spacing w:after="0" w:line="360" w:lineRule="auto"/>
        <w:ind w:left="1134" w:hanging="283"/>
        <w:contextualSpacing w:val="0"/>
        <w:jc w:val="both"/>
        <w:rPr>
          <w:rFonts w:ascii="Times New Roman" w:hAnsi="Times New Roman"/>
          <w:sz w:val="24"/>
          <w:szCs w:val="24"/>
          <w:lang w:val="lt-LT"/>
        </w:rPr>
      </w:pPr>
      <w:r w:rsidRPr="00E94B9C">
        <w:rPr>
          <w:rFonts w:ascii="Times New Roman" w:hAnsi="Times New Roman"/>
          <w:sz w:val="24"/>
          <w:szCs w:val="24"/>
          <w:lang w:val="lt-LT"/>
        </w:rPr>
        <w:t>dalyvauja susirinkimuose, komisijose, darbo grupėse, posėdžiuose bei kituose pasitarimuose, kuriuose svarstomi Instituto veiklos strateginiai bei organizaciniai klausimai;</w:t>
      </w:r>
    </w:p>
    <w:p w14:paraId="09AE0F45" w14:textId="46A3B7B0" w:rsidR="00AF0E74" w:rsidRPr="00E94B9C" w:rsidRDefault="00AF0E74" w:rsidP="00E94B9C">
      <w:pPr>
        <w:pStyle w:val="Sraopastraipa"/>
        <w:numPr>
          <w:ilvl w:val="1"/>
          <w:numId w:val="13"/>
        </w:numPr>
        <w:spacing w:after="0" w:line="360" w:lineRule="auto"/>
        <w:ind w:left="1134" w:hanging="283"/>
        <w:contextualSpacing w:val="0"/>
        <w:jc w:val="both"/>
        <w:rPr>
          <w:rFonts w:ascii="Times New Roman" w:hAnsi="Times New Roman"/>
          <w:sz w:val="24"/>
          <w:szCs w:val="24"/>
          <w:lang w:val="lt-LT"/>
        </w:rPr>
      </w:pPr>
      <w:r w:rsidRPr="00E94B9C">
        <w:rPr>
          <w:rFonts w:ascii="Times New Roman" w:hAnsi="Times New Roman"/>
          <w:sz w:val="24"/>
          <w:szCs w:val="24"/>
          <w:lang w:val="lt-LT"/>
        </w:rPr>
        <w:t xml:space="preserve">teisės aktų nustatyta tvarka tikrinasi sveikatą. </w:t>
      </w:r>
    </w:p>
    <w:p w14:paraId="758C8FF9" w14:textId="143A4248" w:rsidR="004C01EA" w:rsidRPr="00E94B9C" w:rsidRDefault="004C01EA" w:rsidP="00E94B9C">
      <w:pPr>
        <w:spacing w:line="360" w:lineRule="auto"/>
        <w:jc w:val="both"/>
      </w:pPr>
    </w:p>
    <w:p w14:paraId="1E97A460" w14:textId="77777777" w:rsidR="00E94B9C" w:rsidRPr="00E94B9C" w:rsidRDefault="00AF0E74" w:rsidP="00E94B9C">
      <w:pPr>
        <w:pStyle w:val="Sraopastraipa"/>
        <w:numPr>
          <w:ilvl w:val="0"/>
          <w:numId w:val="3"/>
        </w:numPr>
        <w:spacing w:after="0" w:line="360" w:lineRule="auto"/>
        <w:contextualSpacing w:val="0"/>
        <w:jc w:val="center"/>
        <w:rPr>
          <w:rFonts w:ascii="Times New Roman" w:hAnsi="Times New Roman"/>
          <w:sz w:val="24"/>
          <w:szCs w:val="24"/>
          <w:lang w:val="lt-LT"/>
        </w:rPr>
      </w:pPr>
      <w:r w:rsidRPr="00E94B9C">
        <w:rPr>
          <w:rFonts w:ascii="Times New Roman" w:hAnsi="Times New Roman"/>
          <w:b/>
          <w:bCs/>
          <w:sz w:val="24"/>
          <w:szCs w:val="24"/>
          <w:lang w:val="lt-LT"/>
        </w:rPr>
        <w:t>ŠIAS PAREIGAS EINANČIO DARBUOTOJO TEISĖS</w:t>
      </w:r>
    </w:p>
    <w:p w14:paraId="1C0489F2" w14:textId="77777777" w:rsidR="00E94B9C" w:rsidRPr="00E94B9C" w:rsidRDefault="00AF0E74" w:rsidP="00E94B9C">
      <w:pPr>
        <w:pStyle w:val="Sraopastraipa"/>
        <w:numPr>
          <w:ilvl w:val="0"/>
          <w:numId w:val="13"/>
        </w:numPr>
        <w:spacing w:after="0" w:line="360" w:lineRule="auto"/>
        <w:ind w:left="567" w:firstLine="0"/>
        <w:contextualSpacing w:val="0"/>
        <w:jc w:val="both"/>
        <w:rPr>
          <w:rFonts w:ascii="Times New Roman" w:hAnsi="Times New Roman"/>
          <w:sz w:val="24"/>
          <w:szCs w:val="24"/>
          <w:lang w:val="lt-LT"/>
        </w:rPr>
      </w:pPr>
      <w:r w:rsidRPr="00E94B9C">
        <w:rPr>
          <w:rFonts w:ascii="Times New Roman" w:hAnsi="Times New Roman"/>
          <w:sz w:val="24"/>
          <w:szCs w:val="24"/>
          <w:lang w:val="lt-LT"/>
        </w:rPr>
        <w:t>Teikti Instituto direktoriui pasiūlymus darbo organizavimui gerinti, veiklai tobulinti ir vystyti.</w:t>
      </w:r>
    </w:p>
    <w:p w14:paraId="1B89BAE3" w14:textId="355F1710" w:rsidR="00AF0E74" w:rsidRPr="00E94B9C" w:rsidRDefault="00AF0E74" w:rsidP="00E94B9C">
      <w:pPr>
        <w:pStyle w:val="Sraopastraipa"/>
        <w:numPr>
          <w:ilvl w:val="0"/>
          <w:numId w:val="13"/>
        </w:numPr>
        <w:spacing w:after="0" w:line="360" w:lineRule="auto"/>
        <w:ind w:left="567" w:firstLine="0"/>
        <w:contextualSpacing w:val="0"/>
        <w:jc w:val="both"/>
        <w:rPr>
          <w:rFonts w:ascii="Times New Roman" w:hAnsi="Times New Roman"/>
          <w:sz w:val="24"/>
          <w:szCs w:val="24"/>
          <w:lang w:val="lt-LT"/>
        </w:rPr>
      </w:pPr>
      <w:r w:rsidRPr="00E94B9C">
        <w:rPr>
          <w:rFonts w:ascii="Times New Roman" w:hAnsi="Times New Roman"/>
          <w:sz w:val="24"/>
          <w:szCs w:val="24"/>
          <w:lang w:val="lt-LT"/>
        </w:rPr>
        <w:t xml:space="preserve">Pavestų įgaliojimų ribose pasirinkti darbų atlikimo tvarką ir procedūras. </w:t>
      </w:r>
    </w:p>
    <w:p w14:paraId="0DD35DE0" w14:textId="77777777" w:rsidR="00AF0E74" w:rsidRPr="00E94B9C" w:rsidRDefault="00AF0E74" w:rsidP="00E94B9C">
      <w:pPr>
        <w:pStyle w:val="Sraopastraipa"/>
        <w:numPr>
          <w:ilvl w:val="0"/>
          <w:numId w:val="13"/>
        </w:numPr>
        <w:spacing w:after="0" w:line="360" w:lineRule="auto"/>
        <w:ind w:left="567" w:firstLine="0"/>
        <w:contextualSpacing w:val="0"/>
        <w:jc w:val="both"/>
        <w:rPr>
          <w:rFonts w:ascii="Times New Roman" w:hAnsi="Times New Roman"/>
          <w:sz w:val="24"/>
          <w:szCs w:val="24"/>
          <w:lang w:val="lt-LT"/>
        </w:rPr>
      </w:pPr>
      <w:r w:rsidRPr="00E94B9C">
        <w:rPr>
          <w:rFonts w:ascii="Times New Roman" w:hAnsi="Times New Roman"/>
          <w:sz w:val="24"/>
          <w:szCs w:val="24"/>
          <w:lang w:val="lt-LT"/>
        </w:rPr>
        <w:t xml:space="preserve">Savarankiškai planuoti, organizuoti savo veiklą ir siūlyti problemų sprendimo būdus. </w:t>
      </w:r>
    </w:p>
    <w:p w14:paraId="00C511D3" w14:textId="77777777" w:rsidR="00AF0E74" w:rsidRPr="00E94B9C" w:rsidRDefault="00AF0E74" w:rsidP="00E94B9C">
      <w:pPr>
        <w:pStyle w:val="Sraopastraipa"/>
        <w:numPr>
          <w:ilvl w:val="0"/>
          <w:numId w:val="13"/>
        </w:numPr>
        <w:spacing w:after="0" w:line="360" w:lineRule="auto"/>
        <w:ind w:left="567" w:firstLine="0"/>
        <w:contextualSpacing w:val="0"/>
        <w:jc w:val="both"/>
        <w:rPr>
          <w:rFonts w:ascii="Times New Roman" w:hAnsi="Times New Roman"/>
          <w:sz w:val="24"/>
          <w:szCs w:val="24"/>
          <w:lang w:val="lt-LT"/>
        </w:rPr>
      </w:pPr>
      <w:r w:rsidRPr="00E94B9C">
        <w:rPr>
          <w:rFonts w:ascii="Times New Roman" w:hAnsi="Times New Roman"/>
          <w:sz w:val="24"/>
          <w:szCs w:val="24"/>
          <w:lang w:val="lt-LT"/>
        </w:rPr>
        <w:t>Gauti iš visų Instituto struktūrinių padalinių dokumentų kopijas ir informaciją, reikalingą pareigoms ir užduotims vykdyti.</w:t>
      </w:r>
    </w:p>
    <w:p w14:paraId="23498F04" w14:textId="77777777" w:rsidR="00AF0E74" w:rsidRPr="00E94B9C" w:rsidRDefault="00AF0E74" w:rsidP="00E94B9C">
      <w:pPr>
        <w:pStyle w:val="Sraopastraipa"/>
        <w:numPr>
          <w:ilvl w:val="0"/>
          <w:numId w:val="13"/>
        </w:numPr>
        <w:spacing w:after="0" w:line="360" w:lineRule="auto"/>
        <w:ind w:left="567" w:firstLine="0"/>
        <w:contextualSpacing w:val="0"/>
        <w:jc w:val="both"/>
        <w:rPr>
          <w:rFonts w:ascii="Times New Roman" w:hAnsi="Times New Roman"/>
          <w:sz w:val="24"/>
          <w:szCs w:val="24"/>
          <w:lang w:val="lt-LT"/>
        </w:rPr>
      </w:pPr>
      <w:r w:rsidRPr="00E94B9C">
        <w:rPr>
          <w:rFonts w:ascii="Times New Roman" w:hAnsi="Times New Roman"/>
          <w:sz w:val="24"/>
          <w:szCs w:val="24"/>
          <w:lang w:val="lt-LT"/>
        </w:rPr>
        <w:t xml:space="preserve">Pagal savo kompetenciją dalyvauti Lietuvos Respublikos ir užsienio seminaruose, konferencijose, kitaip tobulinti savo kvalifikaciją. </w:t>
      </w:r>
    </w:p>
    <w:p w14:paraId="59111FC7" w14:textId="77777777" w:rsidR="00E94B9C" w:rsidRPr="00E94B9C" w:rsidRDefault="00AF0E74" w:rsidP="00E94B9C">
      <w:pPr>
        <w:pStyle w:val="Sraopastraipa"/>
        <w:numPr>
          <w:ilvl w:val="0"/>
          <w:numId w:val="13"/>
        </w:numPr>
        <w:spacing w:after="0" w:line="360" w:lineRule="auto"/>
        <w:ind w:left="567" w:firstLine="0"/>
        <w:contextualSpacing w:val="0"/>
        <w:jc w:val="both"/>
        <w:rPr>
          <w:rFonts w:ascii="Times New Roman" w:hAnsi="Times New Roman"/>
          <w:sz w:val="24"/>
          <w:szCs w:val="24"/>
          <w:lang w:val="lt-LT"/>
        </w:rPr>
      </w:pPr>
      <w:r w:rsidRPr="00E94B9C">
        <w:rPr>
          <w:rFonts w:ascii="Times New Roman" w:hAnsi="Times New Roman"/>
          <w:sz w:val="24"/>
          <w:szCs w:val="24"/>
          <w:lang w:val="lt-LT"/>
        </w:rPr>
        <w:t>Turi teisę į saugias ir sveikas darbo sąlygas.</w:t>
      </w:r>
    </w:p>
    <w:p w14:paraId="215CDF28" w14:textId="77777777" w:rsidR="00E94B9C" w:rsidRPr="00E94B9C" w:rsidRDefault="00AF0E74" w:rsidP="00E94B9C">
      <w:pPr>
        <w:pStyle w:val="Sraopastraipa"/>
        <w:numPr>
          <w:ilvl w:val="0"/>
          <w:numId w:val="13"/>
        </w:numPr>
        <w:spacing w:after="0" w:line="360" w:lineRule="auto"/>
        <w:ind w:left="567" w:firstLine="0"/>
        <w:contextualSpacing w:val="0"/>
        <w:jc w:val="both"/>
        <w:rPr>
          <w:rFonts w:ascii="Times New Roman" w:hAnsi="Times New Roman"/>
          <w:sz w:val="24"/>
          <w:szCs w:val="24"/>
          <w:lang w:val="lt-LT"/>
        </w:rPr>
      </w:pPr>
      <w:r w:rsidRPr="00E94B9C">
        <w:rPr>
          <w:rFonts w:ascii="Times New Roman" w:hAnsi="Times New Roman"/>
          <w:sz w:val="24"/>
          <w:szCs w:val="24"/>
          <w:lang w:val="lt-LT"/>
        </w:rPr>
        <w:t xml:space="preserve">Direktoriaus įgaliotas ar Lietuvos Respublikos švietimo, mokslo ir sporto ministerijos kanclerio potvarkiu pavedus atlikti direktoriaus funkcijas, </w:t>
      </w:r>
      <w:r w:rsidR="00E801A5" w:rsidRPr="00E94B9C">
        <w:rPr>
          <w:rFonts w:ascii="Times New Roman" w:hAnsi="Times New Roman"/>
          <w:sz w:val="24"/>
          <w:szCs w:val="24"/>
          <w:lang w:val="lt-LT"/>
        </w:rPr>
        <w:t>pasiraš</w:t>
      </w:r>
      <w:r w:rsidRPr="00E94B9C">
        <w:rPr>
          <w:rFonts w:ascii="Times New Roman" w:hAnsi="Times New Roman"/>
          <w:sz w:val="24"/>
          <w:szCs w:val="24"/>
          <w:lang w:val="lt-LT"/>
        </w:rPr>
        <w:t>o</w:t>
      </w:r>
      <w:r w:rsidR="00E801A5" w:rsidRPr="00E94B9C">
        <w:rPr>
          <w:rFonts w:ascii="Times New Roman" w:hAnsi="Times New Roman"/>
          <w:sz w:val="24"/>
          <w:szCs w:val="24"/>
          <w:lang w:val="lt-LT"/>
        </w:rPr>
        <w:t xml:space="preserve"> finansinius dokumentus ir sutartis</w:t>
      </w:r>
      <w:r w:rsidRPr="00E94B9C">
        <w:rPr>
          <w:rFonts w:ascii="Times New Roman" w:hAnsi="Times New Roman"/>
          <w:sz w:val="24"/>
          <w:szCs w:val="24"/>
          <w:lang w:val="lt-LT"/>
        </w:rPr>
        <w:t>.</w:t>
      </w:r>
    </w:p>
    <w:p w14:paraId="314596CB" w14:textId="04C8AB36" w:rsidR="004C01EA" w:rsidRPr="00E94B9C" w:rsidRDefault="00AF0E74" w:rsidP="00E94B9C">
      <w:pPr>
        <w:pStyle w:val="Sraopastraipa"/>
        <w:numPr>
          <w:ilvl w:val="0"/>
          <w:numId w:val="13"/>
        </w:numPr>
        <w:spacing w:after="0" w:line="360" w:lineRule="auto"/>
        <w:ind w:left="567" w:firstLine="0"/>
        <w:contextualSpacing w:val="0"/>
        <w:jc w:val="both"/>
        <w:rPr>
          <w:rFonts w:ascii="Times New Roman" w:hAnsi="Times New Roman"/>
          <w:sz w:val="24"/>
          <w:szCs w:val="24"/>
          <w:lang w:val="lt-LT"/>
        </w:rPr>
      </w:pPr>
      <w:r w:rsidRPr="00E94B9C">
        <w:rPr>
          <w:rFonts w:ascii="Times New Roman" w:hAnsi="Times New Roman"/>
          <w:sz w:val="24"/>
          <w:szCs w:val="24"/>
          <w:lang w:val="lt-LT"/>
        </w:rPr>
        <w:t>N</w:t>
      </w:r>
      <w:r w:rsidR="004C01EA" w:rsidRPr="00E94B9C">
        <w:rPr>
          <w:rFonts w:ascii="Times New Roman" w:hAnsi="Times New Roman"/>
          <w:sz w:val="24"/>
          <w:szCs w:val="24"/>
          <w:lang w:val="lt-LT"/>
        </w:rPr>
        <w:t>epriimti iš vykdytojų netinkamai įformintų dokumentų</w:t>
      </w:r>
      <w:r w:rsidR="00F37570" w:rsidRPr="00E94B9C">
        <w:rPr>
          <w:rFonts w:ascii="Times New Roman" w:hAnsi="Times New Roman"/>
          <w:sz w:val="24"/>
          <w:szCs w:val="24"/>
          <w:lang w:val="lt-LT"/>
        </w:rPr>
        <w:t>.</w:t>
      </w:r>
    </w:p>
    <w:p w14:paraId="55B6C575" w14:textId="77777777" w:rsidR="004C01EA" w:rsidRPr="00E94B9C" w:rsidRDefault="004C01EA" w:rsidP="00E94B9C">
      <w:pPr>
        <w:spacing w:line="360" w:lineRule="auto"/>
        <w:jc w:val="both"/>
      </w:pPr>
    </w:p>
    <w:p w14:paraId="5FC1FFEE" w14:textId="3C3DE5AF" w:rsidR="004C01EA" w:rsidRPr="00E94B9C" w:rsidRDefault="00E94B9C" w:rsidP="00E94B9C">
      <w:pPr>
        <w:pStyle w:val="Sraopastraipa"/>
        <w:numPr>
          <w:ilvl w:val="0"/>
          <w:numId w:val="3"/>
        </w:numPr>
        <w:spacing w:after="0" w:line="360" w:lineRule="auto"/>
        <w:contextualSpacing w:val="0"/>
        <w:jc w:val="center"/>
        <w:rPr>
          <w:rFonts w:ascii="Times New Roman" w:hAnsi="Times New Roman"/>
          <w:b/>
          <w:bCs/>
          <w:sz w:val="24"/>
          <w:szCs w:val="24"/>
          <w:lang w:val="lt-LT"/>
        </w:rPr>
      </w:pPr>
      <w:r w:rsidRPr="00E94B9C">
        <w:rPr>
          <w:rFonts w:ascii="Times New Roman" w:hAnsi="Times New Roman"/>
          <w:b/>
          <w:bCs/>
          <w:sz w:val="24"/>
          <w:szCs w:val="24"/>
          <w:lang w:val="lt-LT"/>
        </w:rPr>
        <w:t xml:space="preserve">ŠIAS PAREIGAS EINANČIO DARBUOTOJO </w:t>
      </w:r>
      <w:r w:rsidR="004C01EA" w:rsidRPr="00E94B9C">
        <w:rPr>
          <w:rFonts w:ascii="Times New Roman" w:hAnsi="Times New Roman"/>
          <w:b/>
          <w:bCs/>
          <w:sz w:val="24"/>
          <w:szCs w:val="24"/>
          <w:lang w:val="lt-LT"/>
        </w:rPr>
        <w:t>ATSAKOMYBĖ</w:t>
      </w:r>
    </w:p>
    <w:p w14:paraId="0AEC2744" w14:textId="77777777" w:rsidR="00E94B9C" w:rsidRPr="00E94B9C" w:rsidRDefault="00B9725E" w:rsidP="00E94B9C">
      <w:pPr>
        <w:pStyle w:val="Sraopastraipa"/>
        <w:numPr>
          <w:ilvl w:val="0"/>
          <w:numId w:val="13"/>
        </w:numPr>
        <w:spacing w:after="0" w:line="360" w:lineRule="auto"/>
        <w:ind w:left="567" w:right="360" w:firstLine="0"/>
        <w:contextualSpacing w:val="0"/>
        <w:jc w:val="both"/>
        <w:rPr>
          <w:rFonts w:ascii="Times New Roman" w:hAnsi="Times New Roman"/>
          <w:sz w:val="24"/>
          <w:szCs w:val="24"/>
          <w:lang w:val="lt-LT"/>
        </w:rPr>
      </w:pPr>
      <w:r w:rsidRPr="00E94B9C">
        <w:rPr>
          <w:rFonts w:ascii="Times New Roman" w:hAnsi="Times New Roman"/>
          <w:sz w:val="24"/>
          <w:szCs w:val="24"/>
          <w:lang w:val="lt-LT"/>
        </w:rPr>
        <w:t xml:space="preserve">Direktoriaus pavaduotojas mokslo reikalams atsakingas už: </w:t>
      </w:r>
    </w:p>
    <w:p w14:paraId="4F0DC62B" w14:textId="77777777" w:rsidR="00E94B9C" w:rsidRPr="00E94B9C" w:rsidRDefault="00B9725E" w:rsidP="00E94B9C">
      <w:pPr>
        <w:pStyle w:val="Sraopastraipa"/>
        <w:numPr>
          <w:ilvl w:val="1"/>
          <w:numId w:val="13"/>
        </w:numPr>
        <w:spacing w:after="0" w:line="360" w:lineRule="auto"/>
        <w:ind w:left="1134" w:right="360" w:hanging="283"/>
        <w:contextualSpacing w:val="0"/>
        <w:jc w:val="both"/>
        <w:rPr>
          <w:rFonts w:ascii="Times New Roman" w:hAnsi="Times New Roman"/>
          <w:sz w:val="24"/>
          <w:szCs w:val="24"/>
          <w:lang w:val="lt-LT"/>
        </w:rPr>
      </w:pPr>
      <w:r w:rsidRPr="00E94B9C">
        <w:rPr>
          <w:rFonts w:ascii="Times New Roman" w:hAnsi="Times New Roman"/>
          <w:sz w:val="24"/>
          <w:szCs w:val="24"/>
          <w:lang w:val="lt-LT"/>
        </w:rPr>
        <w:t>savalaikį pavestų darbų atlikimą;</w:t>
      </w:r>
    </w:p>
    <w:p w14:paraId="43039AB7" w14:textId="77777777" w:rsidR="00E94B9C" w:rsidRPr="00E94B9C" w:rsidRDefault="00B9725E" w:rsidP="00E94B9C">
      <w:pPr>
        <w:pStyle w:val="Sraopastraipa"/>
        <w:numPr>
          <w:ilvl w:val="1"/>
          <w:numId w:val="13"/>
        </w:numPr>
        <w:spacing w:after="0" w:line="360" w:lineRule="auto"/>
        <w:ind w:left="1134" w:right="360" w:hanging="283"/>
        <w:contextualSpacing w:val="0"/>
        <w:jc w:val="both"/>
        <w:rPr>
          <w:rFonts w:ascii="Times New Roman" w:hAnsi="Times New Roman"/>
          <w:sz w:val="24"/>
          <w:szCs w:val="24"/>
          <w:lang w:val="lt-LT"/>
        </w:rPr>
      </w:pPr>
      <w:r w:rsidRPr="00E94B9C">
        <w:rPr>
          <w:rFonts w:ascii="Times New Roman" w:hAnsi="Times New Roman"/>
          <w:sz w:val="24"/>
          <w:szCs w:val="24"/>
          <w:lang w:val="lt-LT"/>
        </w:rPr>
        <w:t>įstatymų, LR Vyriausybės nutarimų, norminių aktų, Instituto direktoriaus įsakymų įgyvendinimą; teisinius dokumentus atitinkantį mokslinės veiklos organizavimą ir vykdymą Institute</w:t>
      </w:r>
    </w:p>
    <w:p w14:paraId="64749254" w14:textId="77777777" w:rsidR="00E94B9C" w:rsidRPr="00E94B9C" w:rsidRDefault="00B9725E" w:rsidP="00E94B9C">
      <w:pPr>
        <w:pStyle w:val="Sraopastraipa"/>
        <w:numPr>
          <w:ilvl w:val="1"/>
          <w:numId w:val="13"/>
        </w:numPr>
        <w:spacing w:after="0" w:line="360" w:lineRule="auto"/>
        <w:ind w:left="1134" w:right="360" w:hanging="283"/>
        <w:contextualSpacing w:val="0"/>
        <w:jc w:val="both"/>
        <w:rPr>
          <w:rFonts w:ascii="Times New Roman" w:hAnsi="Times New Roman"/>
          <w:sz w:val="24"/>
          <w:szCs w:val="24"/>
          <w:lang w:val="lt-LT"/>
        </w:rPr>
      </w:pPr>
      <w:r w:rsidRPr="00E94B9C">
        <w:rPr>
          <w:rFonts w:ascii="Times New Roman" w:hAnsi="Times New Roman"/>
          <w:sz w:val="24"/>
          <w:szCs w:val="24"/>
          <w:lang w:val="lt-LT"/>
        </w:rPr>
        <w:t>žalą, padarytą Institutui dėl savo kaltės ar neatsargumo;</w:t>
      </w:r>
    </w:p>
    <w:p w14:paraId="0432E6EA" w14:textId="77777777" w:rsidR="00E94B9C" w:rsidRPr="00E94B9C" w:rsidRDefault="00B9725E" w:rsidP="00E94B9C">
      <w:pPr>
        <w:pStyle w:val="Sraopastraipa"/>
        <w:numPr>
          <w:ilvl w:val="1"/>
          <w:numId w:val="13"/>
        </w:numPr>
        <w:spacing w:after="0" w:line="360" w:lineRule="auto"/>
        <w:ind w:left="1134" w:right="360" w:hanging="283"/>
        <w:contextualSpacing w:val="0"/>
        <w:jc w:val="both"/>
        <w:rPr>
          <w:rFonts w:ascii="Times New Roman" w:hAnsi="Times New Roman"/>
          <w:sz w:val="24"/>
          <w:szCs w:val="24"/>
          <w:lang w:val="lt-LT"/>
        </w:rPr>
      </w:pPr>
      <w:r w:rsidRPr="00E94B9C">
        <w:rPr>
          <w:rFonts w:ascii="Times New Roman" w:hAnsi="Times New Roman"/>
          <w:sz w:val="24"/>
          <w:szCs w:val="24"/>
          <w:lang w:val="lt-LT"/>
        </w:rPr>
        <w:t>informacijos konfidencialumo užtikrinimą, dokumentų paruošimo kokybę ir teisingumą, pateikimo savalaikiškumą;</w:t>
      </w:r>
    </w:p>
    <w:p w14:paraId="4DEFE6EA" w14:textId="77777777" w:rsidR="00E94B9C" w:rsidRPr="00E94B9C" w:rsidRDefault="00B9725E" w:rsidP="00E94B9C">
      <w:pPr>
        <w:pStyle w:val="Sraopastraipa"/>
        <w:numPr>
          <w:ilvl w:val="1"/>
          <w:numId w:val="13"/>
        </w:numPr>
        <w:spacing w:after="0" w:line="360" w:lineRule="auto"/>
        <w:ind w:left="1134" w:right="357" w:hanging="283"/>
        <w:contextualSpacing w:val="0"/>
        <w:jc w:val="both"/>
        <w:rPr>
          <w:rFonts w:ascii="Times New Roman" w:hAnsi="Times New Roman"/>
          <w:sz w:val="24"/>
          <w:szCs w:val="24"/>
          <w:lang w:val="lt-LT"/>
        </w:rPr>
      </w:pPr>
      <w:r w:rsidRPr="00E94B9C">
        <w:rPr>
          <w:rFonts w:ascii="Times New Roman" w:hAnsi="Times New Roman"/>
          <w:sz w:val="24"/>
          <w:szCs w:val="24"/>
          <w:lang w:val="lt-LT"/>
        </w:rPr>
        <w:lastRenderedPageBreak/>
        <w:t>savo funkcijas vykdo užtikrindamas savo veiksmų atitiktį asmens duomenų tvarkymo principams.</w:t>
      </w:r>
    </w:p>
    <w:p w14:paraId="0AE5DCCF" w14:textId="68E97AF8" w:rsidR="00B9725E" w:rsidRPr="00E94B9C" w:rsidRDefault="00B9725E" w:rsidP="00E94B9C">
      <w:pPr>
        <w:pStyle w:val="Sraopastraipa"/>
        <w:numPr>
          <w:ilvl w:val="0"/>
          <w:numId w:val="13"/>
        </w:numPr>
        <w:spacing w:after="0" w:line="360" w:lineRule="auto"/>
        <w:ind w:left="567" w:right="357" w:firstLine="0"/>
        <w:contextualSpacing w:val="0"/>
        <w:jc w:val="both"/>
        <w:rPr>
          <w:rFonts w:ascii="Times New Roman" w:hAnsi="Times New Roman"/>
          <w:sz w:val="24"/>
          <w:szCs w:val="24"/>
          <w:lang w:val="lt-LT"/>
        </w:rPr>
      </w:pPr>
      <w:r w:rsidRPr="00E94B9C">
        <w:rPr>
          <w:rFonts w:ascii="Times New Roman" w:hAnsi="Times New Roman"/>
          <w:sz w:val="24"/>
          <w:szCs w:val="24"/>
          <w:lang w:val="lt-LT"/>
        </w:rPr>
        <w:t>Direktoriaus pavaduotojas mokslo reikalams už savo pareigų netinkamą vykdymą atsako Instituto vidaus tvarkos taisyklių ir Lietuvos Respublikos įstatymų nustatyta tvarka.</w:t>
      </w:r>
    </w:p>
    <w:p w14:paraId="3EBE0FD9" w14:textId="77777777" w:rsidR="004C01EA" w:rsidRPr="00E94B9C" w:rsidRDefault="004C01EA" w:rsidP="00E94B9C">
      <w:pPr>
        <w:spacing w:line="360" w:lineRule="auto"/>
        <w:jc w:val="both"/>
      </w:pPr>
    </w:p>
    <w:p w14:paraId="1C72CFF3" w14:textId="77777777" w:rsidR="004C01EA" w:rsidRPr="00E94B9C" w:rsidRDefault="004C01EA" w:rsidP="00E94B9C">
      <w:pPr>
        <w:spacing w:line="360" w:lineRule="auto"/>
        <w:jc w:val="both"/>
      </w:pPr>
    </w:p>
    <w:p w14:paraId="7BA06821" w14:textId="77777777" w:rsidR="004C01EA" w:rsidRPr="00E94B9C" w:rsidRDefault="004C01EA" w:rsidP="00E94B9C">
      <w:pPr>
        <w:spacing w:line="360" w:lineRule="auto"/>
        <w:jc w:val="both"/>
      </w:pPr>
    </w:p>
    <w:p w14:paraId="3791F53F" w14:textId="77777777" w:rsidR="00E94B9C" w:rsidRPr="00E94B9C" w:rsidRDefault="00E94B9C" w:rsidP="00E94B9C">
      <w:pPr>
        <w:spacing w:line="360" w:lineRule="auto"/>
        <w:ind w:right="360"/>
        <w:jc w:val="both"/>
      </w:pPr>
      <w:r w:rsidRPr="00E94B9C">
        <w:t>Susipažinau ir sutinku vykdyti</w:t>
      </w:r>
    </w:p>
    <w:p w14:paraId="757A49A0" w14:textId="77777777" w:rsidR="00E94B9C" w:rsidRPr="00E94B9C" w:rsidRDefault="00E94B9C" w:rsidP="00E94B9C">
      <w:pPr>
        <w:spacing w:line="360" w:lineRule="auto"/>
        <w:ind w:right="360"/>
        <w:jc w:val="both"/>
      </w:pPr>
      <w:r w:rsidRPr="00E94B9C">
        <w:t>__________________________________</w:t>
      </w:r>
    </w:p>
    <w:p w14:paraId="6F6773DC" w14:textId="77777777" w:rsidR="00E94B9C" w:rsidRPr="00E94B9C" w:rsidRDefault="00E94B9C" w:rsidP="00E94B9C">
      <w:pPr>
        <w:spacing w:line="360" w:lineRule="auto"/>
        <w:ind w:right="360"/>
        <w:jc w:val="both"/>
        <w:rPr>
          <w:sz w:val="20"/>
          <w:szCs w:val="20"/>
        </w:rPr>
      </w:pPr>
      <w:r w:rsidRPr="00E94B9C">
        <w:rPr>
          <w:sz w:val="20"/>
          <w:szCs w:val="20"/>
        </w:rPr>
        <w:t>Vardas, pavardė</w:t>
      </w:r>
    </w:p>
    <w:p w14:paraId="6ED4BF1F" w14:textId="77777777" w:rsidR="00E94B9C" w:rsidRPr="00E94B9C" w:rsidRDefault="00E94B9C" w:rsidP="00E94B9C">
      <w:pPr>
        <w:spacing w:line="360" w:lineRule="auto"/>
        <w:ind w:right="360"/>
        <w:jc w:val="both"/>
      </w:pPr>
      <w:r w:rsidRPr="00E94B9C">
        <w:t>___________________________________</w:t>
      </w:r>
    </w:p>
    <w:p w14:paraId="72B5005E" w14:textId="77777777" w:rsidR="00E94B9C" w:rsidRPr="00E94B9C" w:rsidRDefault="00E94B9C" w:rsidP="00E94B9C">
      <w:pPr>
        <w:spacing w:line="360" w:lineRule="auto"/>
        <w:ind w:right="360"/>
        <w:jc w:val="both"/>
        <w:rPr>
          <w:sz w:val="20"/>
          <w:szCs w:val="20"/>
        </w:rPr>
      </w:pPr>
      <w:r w:rsidRPr="00E94B9C">
        <w:rPr>
          <w:sz w:val="20"/>
          <w:szCs w:val="20"/>
        </w:rPr>
        <w:t>parašas</w:t>
      </w:r>
    </w:p>
    <w:p w14:paraId="4C69A20F" w14:textId="7F8F4D35" w:rsidR="004C01EA" w:rsidRPr="00E94B9C" w:rsidRDefault="004C01EA" w:rsidP="00E94B9C">
      <w:pPr>
        <w:spacing w:line="360" w:lineRule="auto"/>
        <w:jc w:val="both"/>
      </w:pPr>
    </w:p>
    <w:sectPr w:rsidR="004C01EA" w:rsidRPr="00E94B9C" w:rsidSect="00E94B9C">
      <w:headerReference w:type="default" r:id="rId8"/>
      <w:footerReference w:type="default" r:id="rId9"/>
      <w:pgSz w:w="12240" w:h="15840"/>
      <w:pgMar w:top="1440" w:right="758" w:bottom="1440" w:left="180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6AC37" w14:textId="77777777" w:rsidR="00985308" w:rsidRDefault="00985308" w:rsidP="00CE3E3F">
      <w:r>
        <w:separator/>
      </w:r>
    </w:p>
  </w:endnote>
  <w:endnote w:type="continuationSeparator" w:id="0">
    <w:p w14:paraId="5561A5C4" w14:textId="77777777" w:rsidR="00985308" w:rsidRDefault="00985308" w:rsidP="00CE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E6C4D" w14:textId="77777777" w:rsidR="00CE3E3F" w:rsidRDefault="00CE3E3F">
    <w:pPr>
      <w:pStyle w:val="Porat"/>
      <w:jc w:val="right"/>
    </w:pPr>
    <w:r>
      <w:fldChar w:fldCharType="begin"/>
    </w:r>
    <w:r>
      <w:instrText xml:space="preserve"> PAGE   \* MERGEFORMAT </w:instrText>
    </w:r>
    <w:r>
      <w:fldChar w:fldCharType="separate"/>
    </w:r>
    <w:r w:rsidR="00DE1959">
      <w:rPr>
        <w:noProof/>
      </w:rPr>
      <w:t>1</w:t>
    </w:r>
    <w:r>
      <w:fldChar w:fldCharType="end"/>
    </w:r>
  </w:p>
  <w:p w14:paraId="6E3DBCF5" w14:textId="77777777" w:rsidR="00CE3E3F" w:rsidRDefault="00CE3E3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40779" w14:textId="77777777" w:rsidR="00985308" w:rsidRDefault="00985308" w:rsidP="00CE3E3F">
      <w:r>
        <w:separator/>
      </w:r>
    </w:p>
  </w:footnote>
  <w:footnote w:type="continuationSeparator" w:id="0">
    <w:p w14:paraId="04654584" w14:textId="77777777" w:rsidR="00985308" w:rsidRDefault="00985308" w:rsidP="00CE3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75098" w14:textId="77777777" w:rsidR="00E94B9C" w:rsidRPr="009B37BF" w:rsidRDefault="00E94B9C" w:rsidP="00E94B9C">
    <w:pPr>
      <w:spacing w:line="276" w:lineRule="auto"/>
      <w:jc w:val="right"/>
      <w:rPr>
        <w:sz w:val="20"/>
        <w:szCs w:val="20"/>
      </w:rPr>
    </w:pPr>
    <w:r w:rsidRPr="009B37BF">
      <w:rPr>
        <w:sz w:val="20"/>
        <w:szCs w:val="20"/>
      </w:rPr>
      <w:t>PATVIRTINTA</w:t>
    </w:r>
  </w:p>
  <w:p w14:paraId="62DB9DCD" w14:textId="77777777" w:rsidR="00E94B9C" w:rsidRPr="009B37BF" w:rsidRDefault="00E94B9C" w:rsidP="00E94B9C">
    <w:pPr>
      <w:spacing w:line="276" w:lineRule="auto"/>
      <w:jc w:val="right"/>
      <w:rPr>
        <w:sz w:val="20"/>
        <w:szCs w:val="20"/>
      </w:rPr>
    </w:pPr>
    <w:r w:rsidRPr="009B37BF">
      <w:rPr>
        <w:sz w:val="20"/>
        <w:szCs w:val="20"/>
      </w:rPr>
      <w:t xml:space="preserve">Lietuvos istorijos instituto </w:t>
    </w:r>
  </w:p>
  <w:p w14:paraId="1E419F5C" w14:textId="39C7E44E" w:rsidR="00E94B9C" w:rsidRPr="009B37BF" w:rsidRDefault="009039AE" w:rsidP="00E94B9C">
    <w:pPr>
      <w:spacing w:line="276" w:lineRule="auto"/>
      <w:jc w:val="right"/>
      <w:rPr>
        <w:sz w:val="20"/>
        <w:szCs w:val="20"/>
      </w:rPr>
    </w:pPr>
    <w:r>
      <w:rPr>
        <w:sz w:val="20"/>
        <w:szCs w:val="20"/>
      </w:rPr>
      <w:t>d</w:t>
    </w:r>
    <w:r w:rsidR="00E94B9C" w:rsidRPr="009B37BF">
      <w:rPr>
        <w:sz w:val="20"/>
        <w:szCs w:val="20"/>
      </w:rPr>
      <w:t>irektoriaus 202</w:t>
    </w:r>
    <w:r>
      <w:rPr>
        <w:sz w:val="20"/>
        <w:szCs w:val="20"/>
      </w:rPr>
      <w:t>5</w:t>
    </w:r>
    <w:r w:rsidR="00E94B9C" w:rsidRPr="009B37BF">
      <w:rPr>
        <w:sz w:val="20"/>
        <w:szCs w:val="20"/>
      </w:rPr>
      <w:t> m. </w:t>
    </w:r>
    <w:r>
      <w:rPr>
        <w:sz w:val="20"/>
        <w:szCs w:val="20"/>
      </w:rPr>
      <w:t>birželio</w:t>
    </w:r>
    <w:r w:rsidR="00E94B9C" w:rsidRPr="009B37BF">
      <w:rPr>
        <w:sz w:val="20"/>
        <w:szCs w:val="20"/>
      </w:rPr>
      <w:t> </w:t>
    </w:r>
    <w:r>
      <w:rPr>
        <w:sz w:val="20"/>
        <w:szCs w:val="20"/>
      </w:rPr>
      <w:t xml:space="preserve">    </w:t>
    </w:r>
    <w:r w:rsidR="00E94B9C" w:rsidRPr="009B37BF">
      <w:rPr>
        <w:sz w:val="20"/>
        <w:szCs w:val="20"/>
      </w:rPr>
      <w:t>d.</w:t>
    </w:r>
  </w:p>
  <w:p w14:paraId="568B56C0" w14:textId="7166F740" w:rsidR="00E94B9C" w:rsidRPr="009B37BF" w:rsidRDefault="009039AE" w:rsidP="00E94B9C">
    <w:pPr>
      <w:spacing w:line="276" w:lineRule="auto"/>
      <w:jc w:val="right"/>
      <w:rPr>
        <w:sz w:val="20"/>
        <w:szCs w:val="20"/>
      </w:rPr>
    </w:pPr>
    <w:r>
      <w:rPr>
        <w:sz w:val="20"/>
        <w:szCs w:val="20"/>
      </w:rPr>
      <w:t>į</w:t>
    </w:r>
    <w:r w:rsidR="00E94B9C" w:rsidRPr="009B37BF">
      <w:rPr>
        <w:sz w:val="20"/>
        <w:szCs w:val="20"/>
      </w:rPr>
      <w:t>sakymu Nr. B-</w:t>
    </w:r>
    <w:r>
      <w:rPr>
        <w:sz w:val="20"/>
        <w:szCs w:val="20"/>
      </w:rPr>
      <w:t xml:space="preserve"> </w:t>
    </w:r>
  </w:p>
  <w:p w14:paraId="58639CA4" w14:textId="77777777" w:rsidR="00E94B9C" w:rsidRPr="00E94B9C" w:rsidRDefault="00E94B9C">
    <w:pPr>
      <w:pStyle w:val="Antrats"/>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A58EC"/>
    <w:multiLevelType w:val="multilevel"/>
    <w:tmpl w:val="3AC62D0A"/>
    <w:lvl w:ilvl="0">
      <w:start w:val="5"/>
      <w:numFmt w:val="decimal"/>
      <w:lvlText w:val="%1."/>
      <w:lvlJc w:val="left"/>
      <w:pPr>
        <w:ind w:left="360" w:hanging="360"/>
      </w:pPr>
      <w:rPr>
        <w:rFonts w:hint="default"/>
      </w:rPr>
    </w:lvl>
    <w:lvl w:ilvl="1">
      <w:start w:val="8"/>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F610074"/>
    <w:multiLevelType w:val="hybridMultilevel"/>
    <w:tmpl w:val="531CD642"/>
    <w:lvl w:ilvl="0" w:tplc="44CC935A">
      <w:start w:val="3"/>
      <w:numFmt w:val="upperRoman"/>
      <w:lvlText w:val="%1&gt;"/>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23C57C2C"/>
    <w:multiLevelType w:val="hybridMultilevel"/>
    <w:tmpl w:val="B6B4BFF4"/>
    <w:lvl w:ilvl="0" w:tplc="54A46E74">
      <w:start w:val="1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50E7D3B"/>
    <w:multiLevelType w:val="multilevel"/>
    <w:tmpl w:val="EB20A868"/>
    <w:lvl w:ilvl="0">
      <w:start w:val="1"/>
      <w:numFmt w:val="decimal"/>
      <w:lvlText w:val="%1."/>
      <w:lvlJc w:val="left"/>
      <w:pPr>
        <w:ind w:left="720" w:hanging="360"/>
      </w:pPr>
      <w:rPr>
        <w:rFonts w:hint="default"/>
      </w:rPr>
    </w:lvl>
    <w:lvl w:ilvl="1">
      <w:start w:val="1"/>
      <w:numFmt w:val="decimal"/>
      <w:isLgl/>
      <w:lvlText w:val="%1.%2."/>
      <w:lvlJc w:val="left"/>
      <w:pPr>
        <w:ind w:left="4330"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4" w15:restartNumberingAfterBreak="0">
    <w:nsid w:val="4B623454"/>
    <w:multiLevelType w:val="multilevel"/>
    <w:tmpl w:val="034239DC"/>
    <w:lvl w:ilvl="0">
      <w:start w:val="14"/>
      <w:numFmt w:val="decimal"/>
      <w:lvlText w:val="%1."/>
      <w:lvlJc w:val="left"/>
      <w:pPr>
        <w:ind w:left="1083"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2877" w:hanging="720"/>
      </w:pPr>
      <w:rPr>
        <w:rFonts w:hint="default"/>
      </w:rPr>
    </w:lvl>
    <w:lvl w:ilvl="3">
      <w:start w:val="1"/>
      <w:numFmt w:val="decimal"/>
      <w:isLgl/>
      <w:lvlText w:val="%1.%2.%3.%4."/>
      <w:lvlJc w:val="left"/>
      <w:pPr>
        <w:ind w:left="3594" w:hanging="720"/>
      </w:pPr>
      <w:rPr>
        <w:rFonts w:hint="default"/>
      </w:rPr>
    </w:lvl>
    <w:lvl w:ilvl="4">
      <w:start w:val="1"/>
      <w:numFmt w:val="decimal"/>
      <w:isLgl/>
      <w:lvlText w:val="%1.%2.%3.%4.%5."/>
      <w:lvlJc w:val="left"/>
      <w:pPr>
        <w:ind w:left="4671" w:hanging="1080"/>
      </w:pPr>
      <w:rPr>
        <w:rFonts w:hint="default"/>
      </w:rPr>
    </w:lvl>
    <w:lvl w:ilvl="5">
      <w:start w:val="1"/>
      <w:numFmt w:val="decimal"/>
      <w:isLgl/>
      <w:lvlText w:val="%1.%2.%3.%4.%5.%6."/>
      <w:lvlJc w:val="left"/>
      <w:pPr>
        <w:ind w:left="5388" w:hanging="1080"/>
      </w:pPr>
      <w:rPr>
        <w:rFonts w:hint="default"/>
      </w:rPr>
    </w:lvl>
    <w:lvl w:ilvl="6">
      <w:start w:val="1"/>
      <w:numFmt w:val="decimal"/>
      <w:isLgl/>
      <w:lvlText w:val="%1.%2.%3.%4.%5.%6.%7."/>
      <w:lvlJc w:val="left"/>
      <w:pPr>
        <w:ind w:left="6465" w:hanging="1440"/>
      </w:pPr>
      <w:rPr>
        <w:rFonts w:hint="default"/>
      </w:rPr>
    </w:lvl>
    <w:lvl w:ilvl="7">
      <w:start w:val="1"/>
      <w:numFmt w:val="decimal"/>
      <w:isLgl/>
      <w:lvlText w:val="%1.%2.%3.%4.%5.%6.%7.%8."/>
      <w:lvlJc w:val="left"/>
      <w:pPr>
        <w:ind w:left="7182" w:hanging="1440"/>
      </w:pPr>
      <w:rPr>
        <w:rFonts w:hint="default"/>
      </w:rPr>
    </w:lvl>
    <w:lvl w:ilvl="8">
      <w:start w:val="1"/>
      <w:numFmt w:val="decimal"/>
      <w:isLgl/>
      <w:lvlText w:val="%1.%2.%3.%4.%5.%6.%7.%8.%9."/>
      <w:lvlJc w:val="left"/>
      <w:pPr>
        <w:ind w:left="8259" w:hanging="1800"/>
      </w:pPr>
      <w:rPr>
        <w:rFonts w:hint="default"/>
      </w:rPr>
    </w:lvl>
  </w:abstractNum>
  <w:abstractNum w:abstractNumId="5" w15:restartNumberingAfterBreak="0">
    <w:nsid w:val="4DF8748C"/>
    <w:multiLevelType w:val="hybridMultilevel"/>
    <w:tmpl w:val="3842BDD8"/>
    <w:lvl w:ilvl="0" w:tplc="7B18CF76">
      <w:start w:val="1"/>
      <w:numFmt w:val="decimal"/>
      <w:lvlText w:val="%1."/>
      <w:lvlJc w:val="left"/>
      <w:pPr>
        <w:tabs>
          <w:tab w:val="num" w:pos="720"/>
        </w:tabs>
        <w:ind w:left="720" w:hanging="360"/>
      </w:pPr>
    </w:lvl>
    <w:lvl w:ilvl="1" w:tplc="885CB606">
      <w:start w:val="1"/>
      <w:numFmt w:val="lowerLetter"/>
      <w:lvlText w:val="%2."/>
      <w:lvlJc w:val="left"/>
      <w:pPr>
        <w:tabs>
          <w:tab w:val="num" w:pos="1440"/>
        </w:tabs>
        <w:ind w:left="1440" w:hanging="360"/>
      </w:pPr>
    </w:lvl>
    <w:lvl w:ilvl="2" w:tplc="A7DAC3B0">
      <w:start w:val="1"/>
      <w:numFmt w:val="bullet"/>
      <w:lvlText w:val=""/>
      <w:lvlJc w:val="left"/>
      <w:pPr>
        <w:tabs>
          <w:tab w:val="num" w:pos="2160"/>
        </w:tabs>
        <w:ind w:left="2160" w:hanging="360"/>
      </w:pPr>
      <w:rPr>
        <w:rFonts w:ascii="Wingdings" w:hAnsi="Wingdings" w:hint="default"/>
        <w:sz w:val="20"/>
      </w:rPr>
    </w:lvl>
    <w:lvl w:ilvl="3" w:tplc="F288EBA4">
      <w:start w:val="3"/>
      <w:numFmt w:val="upperRoman"/>
      <w:pStyle w:val="Antrat3"/>
      <w:lvlText w:val="%4."/>
      <w:lvlJc w:val="left"/>
      <w:pPr>
        <w:tabs>
          <w:tab w:val="num" w:pos="3240"/>
        </w:tabs>
        <w:ind w:left="3240" w:hanging="720"/>
      </w:pPr>
      <w:rPr>
        <w:rFonts w:hint="default"/>
        <w:b/>
      </w:rPr>
    </w:lvl>
    <w:lvl w:ilvl="4" w:tplc="A580CE36">
      <w:start w:val="19"/>
      <w:numFmt w:val="decimal"/>
      <w:lvlText w:val="%5"/>
      <w:lvlJc w:val="left"/>
      <w:pPr>
        <w:tabs>
          <w:tab w:val="num" w:pos="3600"/>
        </w:tabs>
        <w:ind w:left="3600" w:hanging="360"/>
      </w:pPr>
      <w:rPr>
        <w:rFonts w:hint="default"/>
      </w:rPr>
    </w:lvl>
    <w:lvl w:ilvl="5" w:tplc="7034F6D4" w:tentative="1">
      <w:start w:val="1"/>
      <w:numFmt w:val="decimal"/>
      <w:lvlText w:val="%6."/>
      <w:lvlJc w:val="left"/>
      <w:pPr>
        <w:tabs>
          <w:tab w:val="num" w:pos="4320"/>
        </w:tabs>
        <w:ind w:left="4320" w:hanging="360"/>
      </w:pPr>
    </w:lvl>
    <w:lvl w:ilvl="6" w:tplc="CADACA18" w:tentative="1">
      <w:start w:val="1"/>
      <w:numFmt w:val="decimal"/>
      <w:lvlText w:val="%7."/>
      <w:lvlJc w:val="left"/>
      <w:pPr>
        <w:tabs>
          <w:tab w:val="num" w:pos="5040"/>
        </w:tabs>
        <w:ind w:left="5040" w:hanging="360"/>
      </w:pPr>
    </w:lvl>
    <w:lvl w:ilvl="7" w:tplc="80ACEF24" w:tentative="1">
      <w:start w:val="1"/>
      <w:numFmt w:val="decimal"/>
      <w:lvlText w:val="%8."/>
      <w:lvlJc w:val="left"/>
      <w:pPr>
        <w:tabs>
          <w:tab w:val="num" w:pos="5760"/>
        </w:tabs>
        <w:ind w:left="5760" w:hanging="360"/>
      </w:pPr>
    </w:lvl>
    <w:lvl w:ilvl="8" w:tplc="CF0C7B9C" w:tentative="1">
      <w:start w:val="1"/>
      <w:numFmt w:val="decimal"/>
      <w:lvlText w:val="%9."/>
      <w:lvlJc w:val="left"/>
      <w:pPr>
        <w:tabs>
          <w:tab w:val="num" w:pos="6480"/>
        </w:tabs>
        <w:ind w:left="6480" w:hanging="360"/>
      </w:pPr>
    </w:lvl>
  </w:abstractNum>
  <w:abstractNum w:abstractNumId="6" w15:restartNumberingAfterBreak="0">
    <w:nsid w:val="54C019C7"/>
    <w:multiLevelType w:val="hybridMultilevel"/>
    <w:tmpl w:val="83E08C46"/>
    <w:lvl w:ilvl="0" w:tplc="0330BFDC">
      <w:start w:val="1"/>
      <w:numFmt w:val="decimal"/>
      <w:lvlText w:val="%1."/>
      <w:lvlJc w:val="left"/>
      <w:pPr>
        <w:ind w:left="1080" w:hanging="360"/>
      </w:pPr>
      <w:rPr>
        <w:rFonts w:hint="default"/>
        <w:b w:val="0"/>
        <w:bCs w:val="0"/>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571F7FB9"/>
    <w:multiLevelType w:val="hybridMultilevel"/>
    <w:tmpl w:val="64FEBDA2"/>
    <w:lvl w:ilvl="0" w:tplc="A7FAAFD6">
      <w:start w:val="1"/>
      <w:numFmt w:val="upperRoman"/>
      <w:lvlText w:val="%1."/>
      <w:lvlJc w:val="left"/>
      <w:pPr>
        <w:ind w:left="1080" w:hanging="72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B0760B9"/>
    <w:multiLevelType w:val="multilevel"/>
    <w:tmpl w:val="83CE14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lang w:val="lt-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2692E13"/>
    <w:multiLevelType w:val="hybridMultilevel"/>
    <w:tmpl w:val="918E9946"/>
    <w:lvl w:ilvl="0" w:tplc="BD226C86">
      <w:start w:val="1"/>
      <w:numFmt w:val="upperRoman"/>
      <w:lvlText w:val="%1."/>
      <w:lvlJc w:val="left"/>
      <w:pPr>
        <w:ind w:left="1080" w:hanging="720"/>
      </w:pPr>
      <w:rPr>
        <w:rFonts w:hint="default"/>
        <w:b/>
        <w:bCs/>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0374562"/>
    <w:multiLevelType w:val="multilevel"/>
    <w:tmpl w:val="10607130"/>
    <w:lvl w:ilvl="0">
      <w:start w:val="5"/>
      <w:numFmt w:val="decimal"/>
      <w:lvlText w:val="%1."/>
      <w:lvlJc w:val="left"/>
      <w:pPr>
        <w:ind w:left="480" w:hanging="480"/>
      </w:pPr>
      <w:rPr>
        <w:rFonts w:hint="default"/>
      </w:rPr>
    </w:lvl>
    <w:lvl w:ilvl="1">
      <w:start w:val="1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7F1256E"/>
    <w:multiLevelType w:val="multilevel"/>
    <w:tmpl w:val="2B1082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lang w:val="lt-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8634C76"/>
    <w:multiLevelType w:val="multilevel"/>
    <w:tmpl w:val="61B4BF0E"/>
    <w:lvl w:ilvl="0">
      <w:start w:val="4"/>
      <w:numFmt w:val="decimal"/>
      <w:lvlText w:val="%1."/>
      <w:lvlJc w:val="left"/>
      <w:pPr>
        <w:ind w:left="1800" w:hanging="360"/>
      </w:pPr>
      <w:rPr>
        <w:rFonts w:hint="default"/>
        <w:b w:val="0"/>
        <w:bCs w:val="0"/>
      </w:rPr>
    </w:lvl>
    <w:lvl w:ilvl="1">
      <w:start w:val="1"/>
      <w:numFmt w:val="decimal"/>
      <w:isLgl/>
      <w:lvlText w:val="%1.%2."/>
      <w:lvlJc w:val="left"/>
      <w:pPr>
        <w:ind w:left="252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num w:numId="1" w16cid:durableId="167646125">
    <w:abstractNumId w:val="2"/>
  </w:num>
  <w:num w:numId="2" w16cid:durableId="2051223484">
    <w:abstractNumId w:val="5"/>
  </w:num>
  <w:num w:numId="3" w16cid:durableId="2099715098">
    <w:abstractNumId w:val="9"/>
  </w:num>
  <w:num w:numId="4" w16cid:durableId="1145776306">
    <w:abstractNumId w:val="3"/>
  </w:num>
  <w:num w:numId="5" w16cid:durableId="1705250859">
    <w:abstractNumId w:val="6"/>
  </w:num>
  <w:num w:numId="6" w16cid:durableId="1662392030">
    <w:abstractNumId w:val="7"/>
  </w:num>
  <w:num w:numId="7" w16cid:durableId="1875658720">
    <w:abstractNumId w:val="12"/>
  </w:num>
  <w:num w:numId="8" w16cid:durableId="564030822">
    <w:abstractNumId w:val="1"/>
  </w:num>
  <w:num w:numId="9" w16cid:durableId="813763799">
    <w:abstractNumId w:val="0"/>
  </w:num>
  <w:num w:numId="10" w16cid:durableId="1238708588">
    <w:abstractNumId w:val="10"/>
  </w:num>
  <w:num w:numId="11" w16cid:durableId="1006206527">
    <w:abstractNumId w:val="4"/>
  </w:num>
  <w:num w:numId="12" w16cid:durableId="286591948">
    <w:abstractNumId w:val="11"/>
  </w:num>
  <w:num w:numId="13" w16cid:durableId="18234276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F8"/>
    <w:rsid w:val="00034A9C"/>
    <w:rsid w:val="001B3889"/>
    <w:rsid w:val="001D4C3A"/>
    <w:rsid w:val="003951EA"/>
    <w:rsid w:val="003F7771"/>
    <w:rsid w:val="00431963"/>
    <w:rsid w:val="0044363E"/>
    <w:rsid w:val="004C01EA"/>
    <w:rsid w:val="006F17B5"/>
    <w:rsid w:val="006F20B9"/>
    <w:rsid w:val="006F7E16"/>
    <w:rsid w:val="007860EB"/>
    <w:rsid w:val="0079597D"/>
    <w:rsid w:val="00797D59"/>
    <w:rsid w:val="00817E2B"/>
    <w:rsid w:val="009039AE"/>
    <w:rsid w:val="009414E6"/>
    <w:rsid w:val="00985308"/>
    <w:rsid w:val="009A2320"/>
    <w:rsid w:val="009B64E4"/>
    <w:rsid w:val="00A0221F"/>
    <w:rsid w:val="00A12167"/>
    <w:rsid w:val="00A236D8"/>
    <w:rsid w:val="00A534A8"/>
    <w:rsid w:val="00A93333"/>
    <w:rsid w:val="00A96EF4"/>
    <w:rsid w:val="00AF0E74"/>
    <w:rsid w:val="00B41E87"/>
    <w:rsid w:val="00B93FF8"/>
    <w:rsid w:val="00B9725E"/>
    <w:rsid w:val="00C16A10"/>
    <w:rsid w:val="00C52377"/>
    <w:rsid w:val="00C56526"/>
    <w:rsid w:val="00CE3E3F"/>
    <w:rsid w:val="00D2726C"/>
    <w:rsid w:val="00DE1959"/>
    <w:rsid w:val="00DF3D33"/>
    <w:rsid w:val="00E0018A"/>
    <w:rsid w:val="00E801A5"/>
    <w:rsid w:val="00E94B9C"/>
    <w:rsid w:val="00ED29F4"/>
    <w:rsid w:val="00F33A7D"/>
    <w:rsid w:val="00F37570"/>
    <w:rsid w:val="00F84F1C"/>
    <w:rsid w:val="00F873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97703"/>
  <w15:chartTrackingRefBased/>
  <w15:docId w15:val="{D4B8CC16-7E80-4FE8-B103-12430250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szCs w:val="24"/>
      <w:lang w:eastAsia="en-US"/>
    </w:rPr>
  </w:style>
  <w:style w:type="paragraph" w:styleId="Antrat1">
    <w:name w:val="heading 1"/>
    <w:basedOn w:val="prastasis"/>
    <w:next w:val="prastasis"/>
    <w:qFormat/>
    <w:pPr>
      <w:keepNext/>
      <w:jc w:val="right"/>
      <w:outlineLvl w:val="0"/>
    </w:pPr>
    <w:rPr>
      <w:i/>
    </w:rPr>
  </w:style>
  <w:style w:type="paragraph" w:styleId="Antrat2">
    <w:name w:val="heading 2"/>
    <w:basedOn w:val="prastasis"/>
    <w:next w:val="prastasis"/>
    <w:qFormat/>
    <w:pPr>
      <w:keepNext/>
      <w:jc w:val="center"/>
      <w:outlineLvl w:val="1"/>
    </w:pPr>
    <w:rPr>
      <w:b/>
      <w:bCs/>
    </w:rPr>
  </w:style>
  <w:style w:type="paragraph" w:styleId="Antrat3">
    <w:name w:val="heading 3"/>
    <w:basedOn w:val="prastasis"/>
    <w:next w:val="prastasis"/>
    <w:qFormat/>
    <w:pPr>
      <w:keepNext/>
      <w:numPr>
        <w:ilvl w:val="3"/>
        <w:numId w:val="2"/>
      </w:numPr>
      <w:spacing w:before="100" w:beforeAutospacing="1" w:after="100" w:afterAutospacing="1"/>
      <w:jc w:val="center"/>
      <w:outlineLvl w:val="2"/>
    </w:pPr>
    <w:rPr>
      <w:rFonts w:ascii="Verdana" w:hAnsi="Verdana"/>
      <w:b/>
      <w:bCs/>
      <w:sz w:val="16"/>
      <w:szCs w:val="16"/>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semiHidden/>
    <w:pPr>
      <w:jc w:val="center"/>
    </w:pPr>
  </w:style>
  <w:style w:type="paragraph" w:styleId="Pagrindinistekstas2">
    <w:name w:val="Body Text 2"/>
    <w:basedOn w:val="prastasis"/>
    <w:semiHidden/>
    <w:pPr>
      <w:jc w:val="both"/>
    </w:pPr>
  </w:style>
  <w:style w:type="paragraph" w:styleId="Antrats">
    <w:name w:val="header"/>
    <w:basedOn w:val="prastasis"/>
    <w:link w:val="AntratsDiagrama"/>
    <w:uiPriority w:val="99"/>
    <w:unhideWhenUsed/>
    <w:rsid w:val="00CE3E3F"/>
    <w:pPr>
      <w:tabs>
        <w:tab w:val="center" w:pos="4819"/>
        <w:tab w:val="right" w:pos="9638"/>
      </w:tabs>
    </w:pPr>
  </w:style>
  <w:style w:type="character" w:customStyle="1" w:styleId="AntratsDiagrama">
    <w:name w:val="Antraštės Diagrama"/>
    <w:link w:val="Antrats"/>
    <w:uiPriority w:val="99"/>
    <w:rsid w:val="00CE3E3F"/>
    <w:rPr>
      <w:sz w:val="24"/>
      <w:szCs w:val="24"/>
      <w:lang w:eastAsia="en-US"/>
    </w:rPr>
  </w:style>
  <w:style w:type="paragraph" w:styleId="Porat">
    <w:name w:val="footer"/>
    <w:basedOn w:val="prastasis"/>
    <w:link w:val="PoratDiagrama"/>
    <w:uiPriority w:val="99"/>
    <w:unhideWhenUsed/>
    <w:rsid w:val="00CE3E3F"/>
    <w:pPr>
      <w:tabs>
        <w:tab w:val="center" w:pos="4819"/>
        <w:tab w:val="right" w:pos="9638"/>
      </w:tabs>
    </w:pPr>
  </w:style>
  <w:style w:type="character" w:customStyle="1" w:styleId="PoratDiagrama">
    <w:name w:val="Poraštė Diagrama"/>
    <w:link w:val="Porat"/>
    <w:uiPriority w:val="99"/>
    <w:rsid w:val="00CE3E3F"/>
    <w:rPr>
      <w:sz w:val="24"/>
      <w:szCs w:val="24"/>
      <w:lang w:eastAsia="en-US"/>
    </w:rPr>
  </w:style>
  <w:style w:type="paragraph" w:styleId="Pataisymai">
    <w:name w:val="Revision"/>
    <w:hidden/>
    <w:uiPriority w:val="99"/>
    <w:semiHidden/>
    <w:rsid w:val="00034A9C"/>
    <w:rPr>
      <w:sz w:val="24"/>
      <w:szCs w:val="24"/>
      <w:lang w:eastAsia="en-US"/>
    </w:rPr>
  </w:style>
  <w:style w:type="character" w:styleId="Komentaronuoroda">
    <w:name w:val="annotation reference"/>
    <w:uiPriority w:val="99"/>
    <w:semiHidden/>
    <w:unhideWhenUsed/>
    <w:rsid w:val="00034A9C"/>
    <w:rPr>
      <w:sz w:val="16"/>
      <w:szCs w:val="16"/>
    </w:rPr>
  </w:style>
  <w:style w:type="paragraph" w:styleId="Komentarotekstas">
    <w:name w:val="annotation text"/>
    <w:basedOn w:val="prastasis"/>
    <w:link w:val="KomentarotekstasDiagrama"/>
    <w:uiPriority w:val="99"/>
    <w:unhideWhenUsed/>
    <w:rsid w:val="00034A9C"/>
    <w:rPr>
      <w:sz w:val="20"/>
      <w:szCs w:val="20"/>
    </w:rPr>
  </w:style>
  <w:style w:type="character" w:customStyle="1" w:styleId="KomentarotekstasDiagrama">
    <w:name w:val="Komentaro tekstas Diagrama"/>
    <w:link w:val="Komentarotekstas"/>
    <w:uiPriority w:val="99"/>
    <w:rsid w:val="00034A9C"/>
    <w:rPr>
      <w:lang w:eastAsia="en-US"/>
    </w:rPr>
  </w:style>
  <w:style w:type="paragraph" w:styleId="Komentarotema">
    <w:name w:val="annotation subject"/>
    <w:basedOn w:val="Komentarotekstas"/>
    <w:next w:val="Komentarotekstas"/>
    <w:link w:val="KomentarotemaDiagrama"/>
    <w:uiPriority w:val="99"/>
    <w:semiHidden/>
    <w:unhideWhenUsed/>
    <w:rsid w:val="00034A9C"/>
    <w:rPr>
      <w:b/>
      <w:bCs/>
    </w:rPr>
  </w:style>
  <w:style w:type="character" w:customStyle="1" w:styleId="KomentarotemaDiagrama">
    <w:name w:val="Komentaro tema Diagrama"/>
    <w:link w:val="Komentarotema"/>
    <w:uiPriority w:val="99"/>
    <w:semiHidden/>
    <w:rsid w:val="00034A9C"/>
    <w:rPr>
      <w:b/>
      <w:bCs/>
      <w:lang w:eastAsia="en-US"/>
    </w:rPr>
  </w:style>
  <w:style w:type="paragraph" w:styleId="Sraopastraipa">
    <w:name w:val="List Paragraph"/>
    <w:basedOn w:val="prastasis"/>
    <w:uiPriority w:val="34"/>
    <w:qFormat/>
    <w:rsid w:val="00C52377"/>
    <w:pPr>
      <w:spacing w:after="160" w:line="259"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0A6DA-A692-4AAB-A84B-D8252ED3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677</Words>
  <Characters>4879</Characters>
  <Application>Microsoft Office Word</Application>
  <DocSecurity>0</DocSecurity>
  <Lines>93</Lines>
  <Paragraphs>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Projektas</vt:lpstr>
      <vt:lpstr>Projektas</vt:lpstr>
    </vt:vector>
  </TitlesOfParts>
  <Company>LII</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S. Urbonaviciene</dc:creator>
  <cp:keywords/>
  <dc:description/>
  <cp:lastModifiedBy>Tatjana Girniuvienė</cp:lastModifiedBy>
  <cp:revision>4</cp:revision>
  <cp:lastPrinted>2025-06-02T15:02:00Z</cp:lastPrinted>
  <dcterms:created xsi:type="dcterms:W3CDTF">2025-06-02T15:02:00Z</dcterms:created>
  <dcterms:modified xsi:type="dcterms:W3CDTF">2025-06-02T15:15:00Z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d15767e8-5153-4572-8805-67209b673317</vt:lpwstr>
  </property>
</Properties>
</file>