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49D1" w14:textId="77777777" w:rsidR="00C918E6" w:rsidRPr="00096FE2" w:rsidRDefault="00C918E6" w:rsidP="00A57D3D">
      <w:pPr>
        <w:spacing w:after="0" w:line="240" w:lineRule="auto"/>
        <w:jc w:val="center"/>
        <w:rPr>
          <w:rFonts w:ascii="Times New Roman" w:hAnsi="Times New Roman"/>
          <w:sz w:val="28"/>
          <w:szCs w:val="24"/>
        </w:rPr>
      </w:pPr>
    </w:p>
    <w:p w14:paraId="3067933F" w14:textId="77777777" w:rsidR="001D6721" w:rsidRPr="002E62E7" w:rsidRDefault="001D6721" w:rsidP="00A57D3D">
      <w:pPr>
        <w:spacing w:after="0" w:line="240" w:lineRule="auto"/>
        <w:jc w:val="center"/>
        <w:rPr>
          <w:rFonts w:ascii="Times New Roman" w:hAnsi="Times New Roman"/>
          <w:b/>
          <w:caps/>
          <w:sz w:val="24"/>
          <w:szCs w:val="24"/>
        </w:rPr>
      </w:pPr>
      <w:r w:rsidRPr="002E62E7">
        <w:rPr>
          <w:rFonts w:ascii="Times New Roman" w:hAnsi="Times New Roman"/>
          <w:b/>
          <w:caps/>
          <w:sz w:val="24"/>
          <w:szCs w:val="24"/>
        </w:rPr>
        <w:t>ILGALAIKĖS INSTITUCINĖS MOKSLINIŲ TYRIMŲ IR EKSPERIMENTINĖS (SOCIALINĖS, KULTŪRINĖS) PLĖTROS PROGRAMOS</w:t>
      </w:r>
    </w:p>
    <w:p w14:paraId="108893D5" w14:textId="77777777" w:rsidR="001D6721" w:rsidRPr="002E62E7" w:rsidRDefault="00845A4A" w:rsidP="00A57D3D">
      <w:pPr>
        <w:spacing w:after="0" w:line="240" w:lineRule="auto"/>
        <w:jc w:val="center"/>
        <w:rPr>
          <w:rFonts w:ascii="Times New Roman" w:hAnsi="Times New Roman"/>
          <w:sz w:val="24"/>
          <w:szCs w:val="24"/>
        </w:rPr>
      </w:pPr>
      <w:r w:rsidRPr="002E62E7">
        <w:rPr>
          <w:rFonts w:ascii="Times New Roman" w:hAnsi="Times New Roman"/>
          <w:b/>
          <w:caps/>
          <w:sz w:val="24"/>
          <w:szCs w:val="24"/>
        </w:rPr>
        <w:t>BAIGIAMOJI</w:t>
      </w:r>
      <w:r w:rsidR="001D6721" w:rsidRPr="002E62E7">
        <w:rPr>
          <w:rFonts w:ascii="Times New Roman" w:hAnsi="Times New Roman"/>
          <w:b/>
          <w:caps/>
          <w:sz w:val="24"/>
          <w:szCs w:val="24"/>
        </w:rPr>
        <w:t xml:space="preserve"> ATASKAITA</w:t>
      </w:r>
      <w:r w:rsidR="001D6721" w:rsidRPr="002E62E7">
        <w:rPr>
          <w:rFonts w:ascii="Times New Roman" w:hAnsi="Times New Roman"/>
          <w:sz w:val="24"/>
          <w:szCs w:val="24"/>
        </w:rPr>
        <w:t xml:space="preserve"> </w:t>
      </w:r>
    </w:p>
    <w:p w14:paraId="629C11D7" w14:textId="77777777" w:rsidR="0095783E" w:rsidRPr="002E62E7" w:rsidRDefault="0095783E" w:rsidP="00A57D3D">
      <w:pPr>
        <w:spacing w:after="0" w:line="240" w:lineRule="auto"/>
        <w:jc w:val="center"/>
        <w:rPr>
          <w:rFonts w:ascii="Times New Roman" w:hAnsi="Times New Roman"/>
          <w:sz w:val="24"/>
          <w:szCs w:val="24"/>
        </w:rPr>
      </w:pPr>
    </w:p>
    <w:p w14:paraId="18655F8B" w14:textId="77777777" w:rsidR="00845A4A" w:rsidRPr="002E62E7" w:rsidRDefault="00845A4A" w:rsidP="00A57D3D">
      <w:pPr>
        <w:spacing w:after="0" w:line="240" w:lineRule="auto"/>
        <w:ind w:left="644" w:hanging="360"/>
        <w:jc w:val="center"/>
        <w:rPr>
          <w:rFonts w:ascii="Times New Roman" w:hAnsi="Times New Roman"/>
          <w:b/>
          <w:sz w:val="24"/>
          <w:szCs w:val="24"/>
        </w:rPr>
      </w:pPr>
    </w:p>
    <w:p w14:paraId="040F0355" w14:textId="77777777" w:rsidR="0095783E" w:rsidRPr="002E62E7" w:rsidRDefault="004015B0" w:rsidP="00A57D3D">
      <w:pPr>
        <w:spacing w:after="0" w:line="240" w:lineRule="auto"/>
        <w:ind w:left="644" w:hanging="360"/>
        <w:jc w:val="center"/>
        <w:rPr>
          <w:rFonts w:ascii="Times New Roman" w:hAnsi="Times New Roman"/>
          <w:b/>
          <w:sz w:val="24"/>
          <w:szCs w:val="24"/>
        </w:rPr>
      </w:pPr>
      <w:r w:rsidRPr="002E62E7">
        <w:rPr>
          <w:rFonts w:ascii="Times New Roman" w:hAnsi="Times New Roman"/>
          <w:b/>
          <w:sz w:val="24"/>
          <w:szCs w:val="24"/>
        </w:rPr>
        <w:t>1.</w:t>
      </w:r>
      <w:r w:rsidRPr="002E62E7">
        <w:rPr>
          <w:rFonts w:ascii="Times New Roman" w:hAnsi="Times New Roman"/>
          <w:b/>
          <w:sz w:val="24"/>
          <w:szCs w:val="24"/>
        </w:rPr>
        <w:tab/>
      </w:r>
      <w:r w:rsidR="0095783E" w:rsidRPr="002E62E7">
        <w:rPr>
          <w:rFonts w:ascii="Times New Roman" w:hAnsi="Times New Roman"/>
          <w:b/>
          <w:sz w:val="24"/>
          <w:szCs w:val="24"/>
        </w:rPr>
        <w:t>DUOMENYS APIE PROGRAMĄ</w:t>
      </w:r>
    </w:p>
    <w:p w14:paraId="4EFF9152" w14:textId="77777777" w:rsidR="001D6721" w:rsidRPr="002E62E7" w:rsidRDefault="001D6721" w:rsidP="00A57D3D">
      <w:pPr>
        <w:spacing w:after="0" w:line="240" w:lineRule="auto"/>
        <w:ind w:left="284"/>
        <w:jc w:val="center"/>
        <w:rPr>
          <w:rFonts w:ascii="Times New Roman" w:hAnsi="Times New Roman"/>
          <w:sz w:val="24"/>
          <w:szCs w:val="24"/>
        </w:rPr>
      </w:pPr>
    </w:p>
    <w:p w14:paraId="7DB641DE" w14:textId="77777777" w:rsidR="001C033A" w:rsidRPr="00C575EA" w:rsidRDefault="001C033A" w:rsidP="001C033A">
      <w:pPr>
        <w:tabs>
          <w:tab w:val="left" w:pos="426"/>
        </w:tabs>
        <w:spacing w:after="0" w:line="240" w:lineRule="auto"/>
        <w:jc w:val="center"/>
        <w:rPr>
          <w:rFonts w:ascii="Times New Roman" w:hAnsi="Times New Roman"/>
          <w:i/>
          <w:iCs/>
          <w:sz w:val="28"/>
          <w:szCs w:val="28"/>
        </w:rPr>
      </w:pPr>
      <w:r w:rsidRPr="00C575EA">
        <w:rPr>
          <w:rFonts w:ascii="Times New Roman" w:hAnsi="Times New Roman"/>
          <w:b/>
          <w:i/>
          <w:iCs/>
          <w:sz w:val="28"/>
          <w:szCs w:val="28"/>
        </w:rPr>
        <w:t>XIX amžiaus sociokultūrinis laukas: visuomenės grupės, asmenybės, institucijos</w:t>
      </w:r>
    </w:p>
    <w:p w14:paraId="3D76CE88" w14:textId="77777777" w:rsidR="00B3240A" w:rsidRPr="00A57D3D" w:rsidRDefault="00B3240A" w:rsidP="00A57D3D">
      <w:pPr>
        <w:tabs>
          <w:tab w:val="left" w:pos="4077"/>
        </w:tabs>
        <w:spacing w:after="0" w:line="240" w:lineRule="auto"/>
        <w:jc w:val="center"/>
        <w:rPr>
          <w:rFonts w:ascii="Times New Roman" w:hAnsi="Times New Roman"/>
          <w:b/>
          <w:i/>
          <w:sz w:val="28"/>
          <w:szCs w:val="28"/>
        </w:rPr>
      </w:pPr>
    </w:p>
    <w:p w14:paraId="11DE05C9" w14:textId="77777777" w:rsidR="0099782D" w:rsidRPr="0099782D" w:rsidRDefault="0099782D" w:rsidP="00A57D3D">
      <w:pPr>
        <w:tabs>
          <w:tab w:val="left" w:pos="4077"/>
        </w:tabs>
        <w:spacing w:after="0" w:line="240" w:lineRule="auto"/>
        <w:jc w:val="center"/>
        <w:rPr>
          <w:rFonts w:ascii="Times New Roman" w:hAnsi="Times New Roman"/>
          <w:i/>
          <w:sz w:val="18"/>
          <w:szCs w:val="18"/>
        </w:rPr>
      </w:pPr>
      <w:r w:rsidRPr="0099782D">
        <w:rPr>
          <w:rFonts w:ascii="Times New Roman" w:hAnsi="Times New Roman"/>
          <w:i/>
          <w:sz w:val="18"/>
          <w:szCs w:val="18"/>
        </w:rPr>
        <w:t>(</w:t>
      </w:r>
      <w:r w:rsidRPr="0099782D">
        <w:rPr>
          <w:rFonts w:ascii="Times New Roman" w:hAnsi="Times New Roman"/>
          <w:bCs/>
          <w:i/>
          <w:sz w:val="18"/>
          <w:szCs w:val="18"/>
        </w:rPr>
        <w:t>Ilgalaikės institucinių mokslinių tyrimų ir eksperimentinės (socialinės, kultūrinės) plėtros programos pavadinimas)</w:t>
      </w:r>
    </w:p>
    <w:p w14:paraId="0D90A359" w14:textId="77777777" w:rsidR="0099782D" w:rsidRPr="0099782D" w:rsidRDefault="0099782D" w:rsidP="00A57D3D">
      <w:pPr>
        <w:tabs>
          <w:tab w:val="left" w:pos="4077"/>
        </w:tabs>
        <w:spacing w:after="0" w:line="240" w:lineRule="auto"/>
        <w:rPr>
          <w:rFonts w:ascii="Times New Roman" w:hAnsi="Times New Roman"/>
          <w:i/>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87"/>
      </w:tblGrid>
      <w:tr w:rsidR="00B3240A" w:rsidRPr="002E62E7" w14:paraId="48D004AD"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00D75112" w14:textId="77777777" w:rsidR="00B3240A" w:rsidRPr="002E62E7" w:rsidRDefault="00B3240A" w:rsidP="00A57D3D">
            <w:pPr>
              <w:tabs>
                <w:tab w:val="left" w:pos="426"/>
              </w:tabs>
              <w:spacing w:after="0" w:line="240" w:lineRule="auto"/>
              <w:rPr>
                <w:rFonts w:ascii="Times New Roman" w:hAnsi="Times New Roman"/>
                <w:b/>
              </w:rPr>
            </w:pPr>
            <w:r w:rsidRPr="002E62E7">
              <w:rPr>
                <w:rFonts w:ascii="Times New Roman" w:hAnsi="Times New Roman"/>
                <w:b/>
              </w:rPr>
              <w:t xml:space="preserve">Programos vykdytojas </w:t>
            </w:r>
          </w:p>
        </w:tc>
        <w:tc>
          <w:tcPr>
            <w:tcW w:w="5387" w:type="dxa"/>
            <w:tcBorders>
              <w:top w:val="single" w:sz="4" w:space="0" w:color="000000"/>
              <w:left w:val="single" w:sz="4" w:space="0" w:color="000000"/>
              <w:bottom w:val="single" w:sz="4" w:space="0" w:color="000000"/>
              <w:right w:val="single" w:sz="4" w:space="0" w:color="000000"/>
            </w:tcBorders>
            <w:vAlign w:val="center"/>
          </w:tcPr>
          <w:p w14:paraId="5F4DDACE" w14:textId="3B1EAE3C" w:rsidR="00B3240A" w:rsidRDefault="001C033A" w:rsidP="00A57D3D">
            <w:pPr>
              <w:tabs>
                <w:tab w:val="left" w:pos="426"/>
              </w:tabs>
              <w:spacing w:after="0" w:line="240" w:lineRule="auto"/>
              <w:rPr>
                <w:rFonts w:ascii="Times New Roman" w:hAnsi="Times New Roman"/>
                <w:sz w:val="24"/>
                <w:szCs w:val="24"/>
              </w:rPr>
            </w:pPr>
            <w:r>
              <w:rPr>
                <w:rFonts w:ascii="Times New Roman" w:hAnsi="Times New Roman"/>
                <w:sz w:val="24"/>
                <w:szCs w:val="24"/>
              </w:rPr>
              <w:t>Lietuvos istorijos institutas, Lietuvos kultūros tyrimų institutas</w:t>
            </w:r>
          </w:p>
        </w:tc>
      </w:tr>
      <w:tr w:rsidR="00B3240A" w:rsidRPr="002E62E7" w14:paraId="1AB0F8B0" w14:textId="77777777" w:rsidTr="007F0AC5">
        <w:trPr>
          <w:trHeight w:val="79"/>
        </w:trPr>
        <w:tc>
          <w:tcPr>
            <w:tcW w:w="4077" w:type="dxa"/>
            <w:tcBorders>
              <w:top w:val="single" w:sz="4" w:space="0" w:color="000000"/>
              <w:left w:val="single" w:sz="4" w:space="0" w:color="000000"/>
              <w:bottom w:val="single" w:sz="4" w:space="0" w:color="000000"/>
              <w:right w:val="single" w:sz="4" w:space="0" w:color="000000"/>
            </w:tcBorders>
            <w:vAlign w:val="center"/>
          </w:tcPr>
          <w:p w14:paraId="6F503F1B" w14:textId="77777777" w:rsidR="00B3240A" w:rsidRPr="002E62E7" w:rsidRDefault="00B3240A" w:rsidP="00A57D3D">
            <w:pPr>
              <w:tabs>
                <w:tab w:val="left" w:pos="426"/>
              </w:tabs>
              <w:spacing w:after="0" w:line="240" w:lineRule="auto"/>
              <w:rPr>
                <w:rFonts w:ascii="Times New Roman" w:hAnsi="Times New Roman"/>
                <w:b/>
              </w:rPr>
            </w:pPr>
            <w:r w:rsidRPr="002E62E7">
              <w:rPr>
                <w:rFonts w:ascii="Times New Roman" w:hAnsi="Times New Roman"/>
                <w:b/>
              </w:rPr>
              <w:t>Programos trukmė</w:t>
            </w:r>
            <w:r>
              <w:rPr>
                <w:rFonts w:ascii="Times New Roman" w:hAnsi="Times New Roman"/>
                <w:b/>
              </w:rPr>
              <w:t>, m.</w:t>
            </w:r>
          </w:p>
        </w:tc>
        <w:tc>
          <w:tcPr>
            <w:tcW w:w="5387" w:type="dxa"/>
            <w:tcBorders>
              <w:top w:val="single" w:sz="4" w:space="0" w:color="000000"/>
              <w:left w:val="single" w:sz="4" w:space="0" w:color="000000"/>
              <w:bottom w:val="single" w:sz="4" w:space="0" w:color="000000"/>
              <w:right w:val="single" w:sz="4" w:space="0" w:color="000000"/>
            </w:tcBorders>
            <w:vAlign w:val="center"/>
          </w:tcPr>
          <w:p w14:paraId="7491DBFA" w14:textId="7681186C" w:rsidR="00B3240A" w:rsidRPr="00653A5A" w:rsidRDefault="001C033A" w:rsidP="00A57D3D">
            <w:pPr>
              <w:tabs>
                <w:tab w:val="left" w:pos="426"/>
              </w:tabs>
              <w:spacing w:after="0" w:line="240" w:lineRule="auto"/>
              <w:rPr>
                <w:rFonts w:ascii="Times New Roman" w:hAnsi="Times New Roman"/>
                <w:sz w:val="24"/>
                <w:szCs w:val="24"/>
              </w:rPr>
            </w:pPr>
            <w:r>
              <w:rPr>
                <w:rFonts w:ascii="Times New Roman" w:hAnsi="Times New Roman"/>
                <w:sz w:val="24"/>
                <w:szCs w:val="24"/>
              </w:rPr>
              <w:t xml:space="preserve">2017–2021 </w:t>
            </w:r>
          </w:p>
        </w:tc>
      </w:tr>
      <w:tr w:rsidR="00B3240A" w:rsidRPr="002E62E7" w14:paraId="0A7FAF85"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12413CF3" w14:textId="77777777" w:rsidR="00B3240A" w:rsidRPr="002E62E7" w:rsidRDefault="00B3240A" w:rsidP="00A57D3D">
            <w:pPr>
              <w:tabs>
                <w:tab w:val="left" w:pos="426"/>
              </w:tabs>
              <w:spacing w:after="0" w:line="240" w:lineRule="auto"/>
              <w:rPr>
                <w:rFonts w:ascii="Times New Roman" w:hAnsi="Times New Roman"/>
                <w:b/>
              </w:rPr>
            </w:pPr>
            <w:r w:rsidRPr="002E62E7">
              <w:rPr>
                <w:rFonts w:ascii="Times New Roman" w:hAnsi="Times New Roman"/>
                <w:b/>
              </w:rPr>
              <w:t>Laikotarpis, už kurį teikiama ataskaita</w:t>
            </w:r>
          </w:p>
        </w:tc>
        <w:tc>
          <w:tcPr>
            <w:tcW w:w="5387" w:type="dxa"/>
            <w:tcBorders>
              <w:top w:val="single" w:sz="4" w:space="0" w:color="000000"/>
              <w:left w:val="single" w:sz="4" w:space="0" w:color="000000"/>
              <w:bottom w:val="single" w:sz="4" w:space="0" w:color="000000"/>
              <w:right w:val="single" w:sz="4" w:space="0" w:color="000000"/>
            </w:tcBorders>
            <w:vAlign w:val="center"/>
          </w:tcPr>
          <w:p w14:paraId="6BCBF4EA" w14:textId="0D0BF00C" w:rsidR="00B3240A" w:rsidRDefault="001C033A" w:rsidP="00A57D3D">
            <w:pPr>
              <w:tabs>
                <w:tab w:val="left" w:pos="426"/>
              </w:tabs>
              <w:spacing w:after="0" w:line="240" w:lineRule="auto"/>
              <w:rPr>
                <w:rFonts w:ascii="Times New Roman" w:hAnsi="Times New Roman"/>
                <w:sz w:val="24"/>
                <w:szCs w:val="24"/>
              </w:rPr>
            </w:pPr>
            <w:r>
              <w:rPr>
                <w:rFonts w:ascii="Times New Roman" w:hAnsi="Times New Roman"/>
                <w:sz w:val="24"/>
                <w:szCs w:val="24"/>
              </w:rPr>
              <w:t xml:space="preserve">2017–2021 </w:t>
            </w:r>
          </w:p>
        </w:tc>
      </w:tr>
      <w:tr w:rsidR="00B3240A" w:rsidRPr="002E62E7" w14:paraId="275E9023"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5F7D3431" w14:textId="77777777" w:rsidR="00B3240A" w:rsidRPr="002E62E7" w:rsidRDefault="00B3240A" w:rsidP="00A57D3D">
            <w:pPr>
              <w:tabs>
                <w:tab w:val="left" w:pos="426"/>
              </w:tabs>
              <w:spacing w:after="0" w:line="240" w:lineRule="auto"/>
              <w:rPr>
                <w:rFonts w:ascii="Times New Roman" w:hAnsi="Times New Roman"/>
                <w:b/>
              </w:rPr>
            </w:pPr>
            <w:r w:rsidRPr="002E62E7">
              <w:rPr>
                <w:rFonts w:ascii="Times New Roman" w:hAnsi="Times New Roman"/>
                <w:b/>
              </w:rPr>
              <w:t>Programai skirti norminiai etatai</w:t>
            </w:r>
          </w:p>
        </w:tc>
        <w:tc>
          <w:tcPr>
            <w:tcW w:w="5387" w:type="dxa"/>
            <w:tcBorders>
              <w:top w:val="single" w:sz="4" w:space="0" w:color="000000"/>
              <w:left w:val="single" w:sz="4" w:space="0" w:color="000000"/>
              <w:bottom w:val="single" w:sz="4" w:space="0" w:color="000000"/>
              <w:right w:val="single" w:sz="4" w:space="0" w:color="000000"/>
            </w:tcBorders>
            <w:vAlign w:val="center"/>
          </w:tcPr>
          <w:p w14:paraId="61482273" w14:textId="0D454F73" w:rsidR="00B3240A" w:rsidRPr="004F353E" w:rsidRDefault="00FA1684" w:rsidP="00A57D3D">
            <w:pPr>
              <w:tabs>
                <w:tab w:val="left" w:pos="426"/>
              </w:tabs>
              <w:spacing w:after="0" w:line="240" w:lineRule="auto"/>
              <w:rPr>
                <w:rFonts w:ascii="Times New Roman" w:hAnsi="Times New Roman"/>
                <w:sz w:val="24"/>
                <w:szCs w:val="24"/>
                <w:highlight w:val="yellow"/>
              </w:rPr>
            </w:pPr>
            <w:r w:rsidRPr="00685884">
              <w:rPr>
                <w:rFonts w:ascii="Times New Roman" w:hAnsi="Times New Roman"/>
                <w:sz w:val="24"/>
                <w:szCs w:val="24"/>
              </w:rPr>
              <w:t>5,56 (LII); 2,75 (LKTI)</w:t>
            </w:r>
            <w:r w:rsidR="00244D9D">
              <w:rPr>
                <w:rFonts w:ascii="Times New Roman" w:hAnsi="Times New Roman"/>
                <w:sz w:val="24"/>
                <w:szCs w:val="24"/>
              </w:rPr>
              <w:t>, 2021 m. LKTI – 3,0 etatai</w:t>
            </w:r>
          </w:p>
        </w:tc>
      </w:tr>
    </w:tbl>
    <w:p w14:paraId="71CC59F1" w14:textId="77777777" w:rsidR="0095783E" w:rsidRPr="002E62E7" w:rsidRDefault="0095783E" w:rsidP="00A57D3D">
      <w:pPr>
        <w:tabs>
          <w:tab w:val="left" w:pos="426"/>
        </w:tabs>
        <w:spacing w:after="0" w:line="240" w:lineRule="auto"/>
        <w:rPr>
          <w:rFonts w:ascii="Times New Roman" w:hAnsi="Times New Roman"/>
          <w:caps/>
          <w:sz w:val="24"/>
          <w:szCs w:val="24"/>
        </w:rPr>
      </w:pPr>
    </w:p>
    <w:p w14:paraId="47A35A7A" w14:textId="77777777" w:rsidR="0095783E" w:rsidRPr="002E62E7" w:rsidRDefault="004015B0" w:rsidP="00A57D3D">
      <w:pPr>
        <w:tabs>
          <w:tab w:val="left" w:pos="426"/>
        </w:tabs>
        <w:spacing w:after="0" w:line="240" w:lineRule="auto"/>
        <w:ind w:left="644" w:hanging="360"/>
        <w:jc w:val="center"/>
        <w:rPr>
          <w:rFonts w:ascii="Times New Roman" w:hAnsi="Times New Roman"/>
          <w:b/>
          <w:caps/>
          <w:sz w:val="24"/>
          <w:szCs w:val="24"/>
        </w:rPr>
      </w:pPr>
      <w:r w:rsidRPr="002E62E7">
        <w:rPr>
          <w:rFonts w:ascii="Times New Roman" w:hAnsi="Times New Roman"/>
          <w:b/>
          <w:caps/>
          <w:sz w:val="24"/>
          <w:szCs w:val="24"/>
        </w:rPr>
        <w:t>2.</w:t>
      </w:r>
      <w:r w:rsidRPr="002E62E7">
        <w:rPr>
          <w:rFonts w:ascii="Times New Roman" w:hAnsi="Times New Roman"/>
          <w:b/>
          <w:caps/>
          <w:sz w:val="24"/>
          <w:szCs w:val="24"/>
        </w:rPr>
        <w:tab/>
      </w:r>
      <w:r w:rsidR="007F0AC5" w:rsidRPr="002E62E7">
        <w:rPr>
          <w:rFonts w:ascii="Times New Roman" w:hAnsi="Times New Roman"/>
          <w:b/>
          <w:caps/>
          <w:sz w:val="24"/>
          <w:szCs w:val="24"/>
        </w:rPr>
        <w:t xml:space="preserve">PROGRAMOS </w:t>
      </w:r>
      <w:r w:rsidR="0095783E" w:rsidRPr="002E62E7">
        <w:rPr>
          <w:rFonts w:ascii="Times New Roman" w:hAnsi="Times New Roman"/>
          <w:b/>
          <w:caps/>
          <w:sz w:val="24"/>
          <w:szCs w:val="24"/>
        </w:rPr>
        <w:t>vykdyTOJAI</w:t>
      </w:r>
    </w:p>
    <w:p w14:paraId="60D2D1C3" w14:textId="77777777" w:rsidR="0099782D" w:rsidRPr="002E62E7" w:rsidRDefault="0099782D" w:rsidP="00A57D3D">
      <w:pPr>
        <w:tabs>
          <w:tab w:val="left" w:pos="426"/>
        </w:tabs>
        <w:spacing w:after="0" w:line="240" w:lineRule="auto"/>
        <w:rPr>
          <w:rFonts w:ascii="Times New Roman" w:hAnsi="Times New Roman"/>
          <w:b/>
          <w:caps/>
          <w:sz w:val="24"/>
          <w:szCs w:val="24"/>
        </w:rPr>
      </w:pPr>
    </w:p>
    <w:tbl>
      <w:tblPr>
        <w:tblW w:w="94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1843"/>
        <w:gridCol w:w="3543"/>
        <w:gridCol w:w="3119"/>
      </w:tblGrid>
      <w:tr w:rsidR="007F0AC5" w:rsidRPr="004F353E" w14:paraId="646E1DF4" w14:textId="77777777" w:rsidTr="00966094">
        <w:tc>
          <w:tcPr>
            <w:tcW w:w="965" w:type="dxa"/>
            <w:vAlign w:val="center"/>
          </w:tcPr>
          <w:p w14:paraId="12C5FEB5" w14:textId="77777777" w:rsidR="007F0AC5" w:rsidRPr="004F353E" w:rsidRDefault="007F0AC5" w:rsidP="00A57D3D">
            <w:pPr>
              <w:tabs>
                <w:tab w:val="left" w:pos="426"/>
              </w:tabs>
              <w:spacing w:after="0" w:line="240" w:lineRule="auto"/>
              <w:rPr>
                <w:rFonts w:ascii="Times New Roman" w:hAnsi="Times New Roman"/>
                <w:sz w:val="24"/>
                <w:szCs w:val="24"/>
              </w:rPr>
            </w:pPr>
            <w:r w:rsidRPr="004F353E">
              <w:rPr>
                <w:rFonts w:ascii="Times New Roman" w:hAnsi="Times New Roman"/>
                <w:sz w:val="24"/>
                <w:szCs w:val="24"/>
              </w:rPr>
              <w:t>Eil. Nr.</w:t>
            </w:r>
          </w:p>
        </w:tc>
        <w:tc>
          <w:tcPr>
            <w:tcW w:w="1843" w:type="dxa"/>
            <w:vAlign w:val="center"/>
          </w:tcPr>
          <w:p w14:paraId="50C92990" w14:textId="77777777" w:rsidR="007F0AC5" w:rsidRPr="004F353E" w:rsidRDefault="007F0AC5" w:rsidP="00A57D3D">
            <w:pPr>
              <w:tabs>
                <w:tab w:val="left" w:pos="426"/>
              </w:tabs>
              <w:spacing w:after="0" w:line="240" w:lineRule="auto"/>
              <w:rPr>
                <w:rFonts w:ascii="Times New Roman" w:hAnsi="Times New Roman"/>
                <w:sz w:val="24"/>
                <w:szCs w:val="24"/>
              </w:rPr>
            </w:pPr>
            <w:r w:rsidRPr="004F353E">
              <w:rPr>
                <w:rFonts w:ascii="Times New Roman" w:hAnsi="Times New Roman"/>
                <w:sz w:val="24"/>
                <w:szCs w:val="24"/>
              </w:rPr>
              <w:t>Mokslo laipsnis</w:t>
            </w:r>
          </w:p>
        </w:tc>
        <w:tc>
          <w:tcPr>
            <w:tcW w:w="3543" w:type="dxa"/>
            <w:vAlign w:val="center"/>
          </w:tcPr>
          <w:p w14:paraId="504C61E9" w14:textId="77777777" w:rsidR="007F0AC5" w:rsidRPr="004F353E" w:rsidRDefault="007F0AC5" w:rsidP="00A57D3D">
            <w:pPr>
              <w:tabs>
                <w:tab w:val="left" w:pos="426"/>
              </w:tabs>
              <w:spacing w:after="0" w:line="240" w:lineRule="auto"/>
              <w:rPr>
                <w:rFonts w:ascii="Times New Roman" w:hAnsi="Times New Roman"/>
                <w:sz w:val="24"/>
                <w:szCs w:val="24"/>
              </w:rPr>
            </w:pPr>
            <w:r w:rsidRPr="004F353E">
              <w:rPr>
                <w:rFonts w:ascii="Times New Roman" w:hAnsi="Times New Roman"/>
                <w:sz w:val="24"/>
                <w:szCs w:val="24"/>
              </w:rPr>
              <w:t>Vardas, pavardė</w:t>
            </w:r>
          </w:p>
        </w:tc>
        <w:tc>
          <w:tcPr>
            <w:tcW w:w="3119" w:type="dxa"/>
            <w:vAlign w:val="center"/>
          </w:tcPr>
          <w:p w14:paraId="1D55175D" w14:textId="77777777" w:rsidR="007F0AC5" w:rsidRPr="004F353E" w:rsidRDefault="007F0AC5" w:rsidP="00A57D3D">
            <w:pPr>
              <w:tabs>
                <w:tab w:val="left" w:pos="426"/>
              </w:tabs>
              <w:spacing w:after="0" w:line="240" w:lineRule="auto"/>
              <w:rPr>
                <w:rFonts w:ascii="Times New Roman" w:hAnsi="Times New Roman"/>
                <w:sz w:val="24"/>
                <w:szCs w:val="24"/>
              </w:rPr>
            </w:pPr>
            <w:r w:rsidRPr="004F353E">
              <w:rPr>
                <w:rFonts w:ascii="Times New Roman" w:hAnsi="Times New Roman"/>
                <w:sz w:val="24"/>
                <w:szCs w:val="24"/>
              </w:rPr>
              <w:t>Pareigos</w:t>
            </w:r>
          </w:p>
        </w:tc>
      </w:tr>
      <w:tr w:rsidR="00ED7B21" w:rsidRPr="004F353E" w14:paraId="136C1A76" w14:textId="77777777" w:rsidTr="006B7B25">
        <w:tc>
          <w:tcPr>
            <w:tcW w:w="9470" w:type="dxa"/>
            <w:gridSpan w:val="4"/>
          </w:tcPr>
          <w:p w14:paraId="0511B57C" w14:textId="04EEBD44" w:rsidR="00ED7B21" w:rsidRPr="004F353E" w:rsidRDefault="00ED7B21" w:rsidP="00A57D3D">
            <w:pPr>
              <w:tabs>
                <w:tab w:val="left" w:pos="426"/>
              </w:tabs>
              <w:spacing w:after="0" w:line="240" w:lineRule="auto"/>
              <w:ind w:left="-108"/>
              <w:rPr>
                <w:rFonts w:ascii="Times New Roman" w:hAnsi="Times New Roman"/>
                <w:sz w:val="24"/>
                <w:szCs w:val="24"/>
              </w:rPr>
            </w:pPr>
            <w:r>
              <w:rPr>
                <w:rFonts w:ascii="Times New Roman" w:hAnsi="Times New Roman"/>
                <w:sz w:val="24"/>
                <w:szCs w:val="24"/>
              </w:rPr>
              <w:t>Programos vadovas</w:t>
            </w:r>
          </w:p>
        </w:tc>
      </w:tr>
      <w:tr w:rsidR="00ED7B21" w:rsidRPr="004F353E" w14:paraId="18BFFEA9" w14:textId="77777777" w:rsidTr="00966094">
        <w:tc>
          <w:tcPr>
            <w:tcW w:w="965" w:type="dxa"/>
          </w:tcPr>
          <w:p w14:paraId="353FCE20" w14:textId="0EB26E5A" w:rsidR="00ED7B21" w:rsidRPr="004F353E" w:rsidRDefault="00ED7B21" w:rsidP="00ED7B21">
            <w:pPr>
              <w:tabs>
                <w:tab w:val="left" w:pos="426"/>
              </w:tabs>
              <w:spacing w:after="0" w:line="240" w:lineRule="auto"/>
              <w:jc w:val="center"/>
              <w:rPr>
                <w:rFonts w:ascii="Times New Roman" w:hAnsi="Times New Roman"/>
                <w:sz w:val="24"/>
                <w:szCs w:val="24"/>
              </w:rPr>
            </w:pPr>
            <w:r w:rsidRPr="0030375E">
              <w:rPr>
                <w:rFonts w:ascii="Times New Roman" w:hAnsi="Times New Roman"/>
                <w:sz w:val="24"/>
                <w:szCs w:val="24"/>
              </w:rPr>
              <w:t>1.</w:t>
            </w:r>
            <w:r w:rsidRPr="0030375E">
              <w:rPr>
                <w:rFonts w:ascii="Times New Roman" w:hAnsi="Times New Roman"/>
                <w:sz w:val="24"/>
                <w:szCs w:val="24"/>
              </w:rPr>
              <w:tab/>
            </w:r>
          </w:p>
        </w:tc>
        <w:tc>
          <w:tcPr>
            <w:tcW w:w="1843" w:type="dxa"/>
          </w:tcPr>
          <w:p w14:paraId="6BD3705F" w14:textId="6E402113"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Habil. dr.</w:t>
            </w:r>
          </w:p>
        </w:tc>
        <w:tc>
          <w:tcPr>
            <w:tcW w:w="3543" w:type="dxa"/>
          </w:tcPr>
          <w:p w14:paraId="298AE90B" w14:textId="2D41C074"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Tamara Bairašauskaitė</w:t>
            </w:r>
          </w:p>
        </w:tc>
        <w:tc>
          <w:tcPr>
            <w:tcW w:w="3119" w:type="dxa"/>
          </w:tcPr>
          <w:p w14:paraId="511B20A3" w14:textId="4E80E101" w:rsidR="00ED7B21" w:rsidRPr="004F353E"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Vyriaus. m. d. (1,0 etatas)</w:t>
            </w:r>
          </w:p>
        </w:tc>
      </w:tr>
      <w:tr w:rsidR="00ED7B21" w:rsidRPr="004F353E" w14:paraId="640B787E" w14:textId="77777777" w:rsidTr="00D95254">
        <w:tc>
          <w:tcPr>
            <w:tcW w:w="9470" w:type="dxa"/>
            <w:gridSpan w:val="4"/>
          </w:tcPr>
          <w:p w14:paraId="6B9F945C" w14:textId="56F0BE13" w:rsidR="00ED7B21" w:rsidRPr="004F353E" w:rsidRDefault="00ED7B21" w:rsidP="00ED7B21">
            <w:pPr>
              <w:tabs>
                <w:tab w:val="left" w:pos="426"/>
              </w:tabs>
              <w:spacing w:after="0" w:line="240" w:lineRule="auto"/>
              <w:ind w:left="-108"/>
              <w:rPr>
                <w:rFonts w:ascii="Times New Roman" w:eastAsia="Times New Roman" w:hAnsi="Times New Roman"/>
                <w:sz w:val="24"/>
                <w:szCs w:val="24"/>
              </w:rPr>
            </w:pPr>
            <w:r>
              <w:rPr>
                <w:rFonts w:ascii="Times New Roman" w:eastAsia="Times New Roman" w:hAnsi="Times New Roman"/>
                <w:sz w:val="24"/>
                <w:szCs w:val="24"/>
              </w:rPr>
              <w:t>Programos vykdytojai</w:t>
            </w:r>
          </w:p>
        </w:tc>
      </w:tr>
      <w:tr w:rsidR="00ED7B21" w:rsidRPr="004F353E" w14:paraId="20CAB5E2" w14:textId="77777777" w:rsidTr="00966094">
        <w:tc>
          <w:tcPr>
            <w:tcW w:w="965" w:type="dxa"/>
          </w:tcPr>
          <w:p w14:paraId="271A6958" w14:textId="32956E65" w:rsidR="00ED7B21" w:rsidRPr="004F353E" w:rsidRDefault="00ED7B21" w:rsidP="00ED7B21">
            <w:pPr>
              <w:tabs>
                <w:tab w:val="left" w:pos="426"/>
              </w:tabs>
              <w:spacing w:after="0" w:line="240" w:lineRule="auto"/>
              <w:jc w:val="center"/>
              <w:rPr>
                <w:rFonts w:ascii="Times New Roman" w:hAnsi="Times New Roman"/>
                <w:sz w:val="24"/>
                <w:szCs w:val="24"/>
              </w:rPr>
            </w:pPr>
            <w:r w:rsidRPr="0030375E">
              <w:rPr>
                <w:rFonts w:ascii="Times New Roman" w:hAnsi="Times New Roman"/>
                <w:sz w:val="24"/>
                <w:szCs w:val="24"/>
              </w:rPr>
              <w:t>2.</w:t>
            </w:r>
          </w:p>
        </w:tc>
        <w:tc>
          <w:tcPr>
            <w:tcW w:w="1843" w:type="dxa"/>
          </w:tcPr>
          <w:p w14:paraId="3B481A34" w14:textId="29B8D8FB" w:rsidR="00ED7B21" w:rsidRPr="004F353E" w:rsidRDefault="00ED7B21" w:rsidP="00ED7B21">
            <w:pPr>
              <w:tabs>
                <w:tab w:val="left" w:pos="426"/>
              </w:tabs>
              <w:spacing w:after="0" w:line="240" w:lineRule="auto"/>
              <w:rPr>
                <w:rFonts w:ascii="Times New Roman" w:eastAsia="Times New Roman" w:hAnsi="Times New Roman"/>
                <w:sz w:val="24"/>
                <w:szCs w:val="24"/>
                <w:highlight w:val="yellow"/>
              </w:rPr>
            </w:pPr>
            <w:r>
              <w:rPr>
                <w:rFonts w:ascii="Times New Roman" w:hAnsi="Times New Roman"/>
                <w:sz w:val="24"/>
                <w:szCs w:val="24"/>
              </w:rPr>
              <w:t xml:space="preserve">Dr. </w:t>
            </w:r>
          </w:p>
        </w:tc>
        <w:tc>
          <w:tcPr>
            <w:tcW w:w="3543" w:type="dxa"/>
          </w:tcPr>
          <w:p w14:paraId="5822106F" w14:textId="3368E92E" w:rsidR="00ED7B21" w:rsidRPr="004F353E" w:rsidRDefault="00ED7B21" w:rsidP="00ED7B21">
            <w:pPr>
              <w:tabs>
                <w:tab w:val="left" w:pos="426"/>
              </w:tabs>
              <w:spacing w:after="0" w:line="240" w:lineRule="auto"/>
              <w:rPr>
                <w:rFonts w:ascii="Times New Roman" w:eastAsia="Times New Roman" w:hAnsi="Times New Roman"/>
                <w:sz w:val="24"/>
                <w:szCs w:val="24"/>
              </w:rPr>
            </w:pPr>
            <w:r>
              <w:rPr>
                <w:rFonts w:ascii="Times New Roman" w:hAnsi="Times New Roman"/>
                <w:sz w:val="24"/>
                <w:szCs w:val="24"/>
              </w:rPr>
              <w:t>Vida Bakutytė</w:t>
            </w:r>
          </w:p>
        </w:tc>
        <w:tc>
          <w:tcPr>
            <w:tcW w:w="3119" w:type="dxa"/>
          </w:tcPr>
          <w:p w14:paraId="2DDD6078" w14:textId="5AC654F0" w:rsidR="00ED7B21" w:rsidRPr="004F353E" w:rsidRDefault="00ED7B21" w:rsidP="00ED7B21">
            <w:pPr>
              <w:tabs>
                <w:tab w:val="left" w:pos="426"/>
              </w:tabs>
              <w:spacing w:after="0" w:line="240" w:lineRule="auto"/>
              <w:ind w:left="-108"/>
              <w:rPr>
                <w:rFonts w:ascii="Times New Roman" w:eastAsia="Times New Roman" w:hAnsi="Times New Roman"/>
                <w:sz w:val="24"/>
                <w:szCs w:val="24"/>
              </w:rPr>
            </w:pPr>
            <w:r w:rsidRPr="00AA7ED9">
              <w:rPr>
                <w:rFonts w:ascii="Times New Roman" w:hAnsi="Times New Roman"/>
                <w:sz w:val="24"/>
                <w:szCs w:val="24"/>
              </w:rPr>
              <w:t>Vyriaus. m</w:t>
            </w:r>
            <w:r>
              <w:rPr>
                <w:rFonts w:ascii="Times New Roman" w:hAnsi="Times New Roman"/>
                <w:sz w:val="24"/>
                <w:szCs w:val="24"/>
              </w:rPr>
              <w:t>. d. (0,75 etato)</w:t>
            </w:r>
          </w:p>
        </w:tc>
      </w:tr>
      <w:tr w:rsidR="00ED7B21" w:rsidRPr="004F353E" w14:paraId="491B0234" w14:textId="77777777" w:rsidTr="00966094">
        <w:tc>
          <w:tcPr>
            <w:tcW w:w="965" w:type="dxa"/>
          </w:tcPr>
          <w:p w14:paraId="1BB07439" w14:textId="05B5631E" w:rsidR="00ED7B21" w:rsidRPr="004F353E" w:rsidRDefault="00ED7B21" w:rsidP="00ED7B21">
            <w:pPr>
              <w:tabs>
                <w:tab w:val="left" w:pos="426"/>
              </w:tabs>
              <w:spacing w:after="0" w:line="240" w:lineRule="auto"/>
              <w:jc w:val="center"/>
              <w:rPr>
                <w:rFonts w:ascii="Times New Roman" w:hAnsi="Times New Roman"/>
                <w:sz w:val="24"/>
                <w:szCs w:val="24"/>
              </w:rPr>
            </w:pPr>
            <w:r w:rsidRPr="0030375E">
              <w:rPr>
                <w:rFonts w:ascii="Times New Roman" w:hAnsi="Times New Roman"/>
                <w:sz w:val="24"/>
                <w:szCs w:val="24"/>
              </w:rPr>
              <w:t>3.</w:t>
            </w:r>
          </w:p>
        </w:tc>
        <w:tc>
          <w:tcPr>
            <w:tcW w:w="1843" w:type="dxa"/>
          </w:tcPr>
          <w:p w14:paraId="5B676F5E" w14:textId="1AA826E7" w:rsidR="00ED7B21" w:rsidRPr="004F353E" w:rsidRDefault="00ED7B21" w:rsidP="00ED7B21">
            <w:pPr>
              <w:tabs>
                <w:tab w:val="left" w:pos="426"/>
              </w:tabs>
              <w:spacing w:after="0" w:line="240" w:lineRule="auto"/>
              <w:rPr>
                <w:rFonts w:ascii="Times New Roman" w:hAnsi="Times New Roman"/>
                <w:sz w:val="24"/>
                <w:szCs w:val="24"/>
                <w:highlight w:val="yellow"/>
              </w:rPr>
            </w:pPr>
            <w:r>
              <w:rPr>
                <w:rFonts w:ascii="Times New Roman" w:hAnsi="Times New Roman"/>
                <w:sz w:val="24"/>
                <w:szCs w:val="24"/>
              </w:rPr>
              <w:t>Dr.</w:t>
            </w:r>
          </w:p>
        </w:tc>
        <w:tc>
          <w:tcPr>
            <w:tcW w:w="3543" w:type="dxa"/>
          </w:tcPr>
          <w:p w14:paraId="2A285FFD" w14:textId="3FE93DD1"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 xml:space="preserve">Reda Griškaitė </w:t>
            </w:r>
          </w:p>
        </w:tc>
        <w:tc>
          <w:tcPr>
            <w:tcW w:w="3119" w:type="dxa"/>
          </w:tcPr>
          <w:p w14:paraId="69F72388" w14:textId="71F542DB" w:rsidR="00ED7B21" w:rsidRPr="004F353E"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Vyr. m .d. (1,0 etatas)</w:t>
            </w:r>
          </w:p>
        </w:tc>
      </w:tr>
      <w:tr w:rsidR="00ED7B21" w:rsidRPr="004F353E" w14:paraId="381C2867" w14:textId="77777777" w:rsidTr="00966094">
        <w:tc>
          <w:tcPr>
            <w:tcW w:w="965" w:type="dxa"/>
          </w:tcPr>
          <w:p w14:paraId="2C307104" w14:textId="6912B3C8" w:rsidR="00ED7B21" w:rsidRPr="004F353E" w:rsidRDefault="00ED7B21" w:rsidP="00ED7B21">
            <w:pPr>
              <w:tabs>
                <w:tab w:val="left" w:pos="426"/>
              </w:tabs>
              <w:spacing w:after="0" w:line="240" w:lineRule="auto"/>
              <w:jc w:val="center"/>
              <w:rPr>
                <w:rFonts w:ascii="Times New Roman" w:hAnsi="Times New Roman"/>
                <w:sz w:val="24"/>
                <w:szCs w:val="24"/>
              </w:rPr>
            </w:pPr>
            <w:r w:rsidRPr="00C472B5">
              <w:rPr>
                <w:rFonts w:ascii="Times New Roman" w:hAnsi="Times New Roman"/>
                <w:sz w:val="24"/>
                <w:szCs w:val="24"/>
              </w:rPr>
              <w:t>4.</w:t>
            </w:r>
          </w:p>
        </w:tc>
        <w:tc>
          <w:tcPr>
            <w:tcW w:w="1843" w:type="dxa"/>
          </w:tcPr>
          <w:p w14:paraId="596C5E0C" w14:textId="0D87F2F9" w:rsidR="00ED7B21" w:rsidRPr="004F353E" w:rsidRDefault="00ED7B21" w:rsidP="00ED7B21">
            <w:pPr>
              <w:tabs>
                <w:tab w:val="left" w:pos="426"/>
              </w:tabs>
              <w:spacing w:after="0" w:line="240" w:lineRule="auto"/>
              <w:rPr>
                <w:rFonts w:ascii="Times New Roman" w:hAnsi="Times New Roman"/>
                <w:sz w:val="24"/>
                <w:szCs w:val="24"/>
                <w:highlight w:val="yellow"/>
              </w:rPr>
            </w:pPr>
            <w:r>
              <w:rPr>
                <w:rFonts w:ascii="Times New Roman" w:hAnsi="Times New Roman"/>
                <w:sz w:val="24"/>
                <w:szCs w:val="24"/>
              </w:rPr>
              <w:t xml:space="preserve">Dr. </w:t>
            </w:r>
          </w:p>
        </w:tc>
        <w:tc>
          <w:tcPr>
            <w:tcW w:w="3543" w:type="dxa"/>
          </w:tcPr>
          <w:p w14:paraId="2D60EA05" w14:textId="338102D7"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Algimantas Katilius</w:t>
            </w:r>
          </w:p>
        </w:tc>
        <w:tc>
          <w:tcPr>
            <w:tcW w:w="3119" w:type="dxa"/>
          </w:tcPr>
          <w:p w14:paraId="79FE9EB9" w14:textId="7756B769" w:rsidR="00ED7B21" w:rsidRPr="004F353E"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Moksl. d. (0,5 etato)</w:t>
            </w:r>
          </w:p>
        </w:tc>
      </w:tr>
      <w:tr w:rsidR="00ED7B21" w:rsidRPr="004F353E" w14:paraId="6F64595A" w14:textId="77777777" w:rsidTr="00966094">
        <w:tc>
          <w:tcPr>
            <w:tcW w:w="965" w:type="dxa"/>
          </w:tcPr>
          <w:p w14:paraId="2B46C160" w14:textId="54C73805" w:rsidR="00ED7B21" w:rsidRPr="004F353E" w:rsidRDefault="00ED7B21" w:rsidP="00ED7B21">
            <w:pPr>
              <w:tabs>
                <w:tab w:val="left" w:pos="42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tcPr>
          <w:p w14:paraId="54753E11" w14:textId="79BD01D6"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Dr.</w:t>
            </w:r>
          </w:p>
        </w:tc>
        <w:tc>
          <w:tcPr>
            <w:tcW w:w="3543" w:type="dxa"/>
          </w:tcPr>
          <w:p w14:paraId="30DAE2E0" w14:textId="62FC6FC4"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Jolita Mulevičiūtė</w:t>
            </w:r>
          </w:p>
        </w:tc>
        <w:tc>
          <w:tcPr>
            <w:tcW w:w="3119" w:type="dxa"/>
          </w:tcPr>
          <w:p w14:paraId="583E76E7" w14:textId="0958AA51" w:rsidR="00ED7B21" w:rsidRPr="004F353E"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Vyr. m. d. (0,75 etato)</w:t>
            </w:r>
          </w:p>
        </w:tc>
      </w:tr>
      <w:tr w:rsidR="00ED7B21" w:rsidRPr="004F353E" w14:paraId="40216769" w14:textId="77777777" w:rsidTr="00966094">
        <w:tc>
          <w:tcPr>
            <w:tcW w:w="965" w:type="dxa"/>
          </w:tcPr>
          <w:p w14:paraId="77C4BEF0" w14:textId="298A9F6C" w:rsidR="00ED7B21" w:rsidRPr="004F353E" w:rsidRDefault="00ED7B21" w:rsidP="00ED7B21">
            <w:pPr>
              <w:tabs>
                <w:tab w:val="left" w:pos="42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tcPr>
          <w:p w14:paraId="51DDF718" w14:textId="4612BC57"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Habil. dr.</w:t>
            </w:r>
          </w:p>
        </w:tc>
        <w:tc>
          <w:tcPr>
            <w:tcW w:w="3543" w:type="dxa"/>
          </w:tcPr>
          <w:p w14:paraId="4B5D41F0" w14:textId="57D021BB" w:rsidR="00ED7B21" w:rsidRPr="004F353E"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Aldona Prašmantaitė</w:t>
            </w:r>
          </w:p>
        </w:tc>
        <w:tc>
          <w:tcPr>
            <w:tcW w:w="3119" w:type="dxa"/>
          </w:tcPr>
          <w:p w14:paraId="53B77572" w14:textId="66AAF1C0" w:rsidR="00ED7B21" w:rsidRPr="004F353E"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Vyr. m. d. (0,75 etato)</w:t>
            </w:r>
          </w:p>
        </w:tc>
      </w:tr>
      <w:tr w:rsidR="00ED7B21" w:rsidRPr="004F353E" w14:paraId="38CBC639" w14:textId="77777777" w:rsidTr="00966094">
        <w:tc>
          <w:tcPr>
            <w:tcW w:w="965" w:type="dxa"/>
          </w:tcPr>
          <w:p w14:paraId="5C890E8B" w14:textId="47094564" w:rsidR="00ED7B21" w:rsidRPr="004F353E" w:rsidRDefault="00ED7B21" w:rsidP="00ED7B21">
            <w:pPr>
              <w:tabs>
                <w:tab w:val="left" w:pos="426"/>
              </w:tabs>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14:paraId="10FFDDD0" w14:textId="49B7E3B8" w:rsidR="00ED7B21" w:rsidRPr="009E4235"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Dr.</w:t>
            </w:r>
          </w:p>
        </w:tc>
        <w:tc>
          <w:tcPr>
            <w:tcW w:w="3543" w:type="dxa"/>
          </w:tcPr>
          <w:p w14:paraId="42ED3CF2" w14:textId="2EA7F43E" w:rsidR="00ED7B21" w:rsidRPr="00995F23"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Jolanta Širkaitė</w:t>
            </w:r>
          </w:p>
        </w:tc>
        <w:tc>
          <w:tcPr>
            <w:tcW w:w="3119" w:type="dxa"/>
          </w:tcPr>
          <w:p w14:paraId="2247D53A" w14:textId="2ABD1B65" w:rsidR="00ED7B21" w:rsidRPr="00995F23"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Vyr. m. d. (0,25 etato)</w:t>
            </w:r>
            <w:r w:rsidR="00244D9D">
              <w:rPr>
                <w:rFonts w:ascii="Times New Roman" w:hAnsi="Times New Roman"/>
                <w:sz w:val="24"/>
                <w:szCs w:val="24"/>
              </w:rPr>
              <w:t xml:space="preserve">, 2021 m. – 05 etato </w:t>
            </w:r>
          </w:p>
        </w:tc>
      </w:tr>
      <w:tr w:rsidR="00ED7B21" w:rsidRPr="004F353E" w14:paraId="5061D58D" w14:textId="77777777" w:rsidTr="00966094">
        <w:tc>
          <w:tcPr>
            <w:tcW w:w="965" w:type="dxa"/>
          </w:tcPr>
          <w:p w14:paraId="7C803C5D" w14:textId="6818EE1C" w:rsidR="00ED7B21" w:rsidRPr="004F353E" w:rsidRDefault="00ED7B21" w:rsidP="00ED7B21">
            <w:pPr>
              <w:tabs>
                <w:tab w:val="left" w:pos="42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Pr>
          <w:p w14:paraId="5E98BCCF" w14:textId="1F73A2FB" w:rsidR="00ED7B21" w:rsidRPr="009E4235"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Dr.</w:t>
            </w:r>
          </w:p>
        </w:tc>
        <w:tc>
          <w:tcPr>
            <w:tcW w:w="3543" w:type="dxa"/>
          </w:tcPr>
          <w:p w14:paraId="24904950" w14:textId="324045DC" w:rsidR="00ED7B21" w:rsidRPr="00995F23"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 xml:space="preserve">Rūta Marija Vabalaitė </w:t>
            </w:r>
          </w:p>
        </w:tc>
        <w:tc>
          <w:tcPr>
            <w:tcW w:w="3119" w:type="dxa"/>
          </w:tcPr>
          <w:p w14:paraId="4E593C0E" w14:textId="66C4D81E" w:rsidR="00ED7B21" w:rsidRPr="00995F23" w:rsidRDefault="00ED7B21" w:rsidP="00ED7B21">
            <w:pPr>
              <w:tabs>
                <w:tab w:val="left" w:pos="426"/>
              </w:tabs>
              <w:spacing w:after="0" w:line="240" w:lineRule="auto"/>
              <w:ind w:left="-108"/>
              <w:rPr>
                <w:rFonts w:ascii="Times New Roman" w:hAnsi="Times New Roman"/>
                <w:sz w:val="24"/>
                <w:szCs w:val="24"/>
              </w:rPr>
            </w:pPr>
            <w:r w:rsidRPr="003260A9">
              <w:rPr>
                <w:rFonts w:ascii="Times New Roman" w:hAnsi="Times New Roman"/>
                <w:sz w:val="24"/>
                <w:szCs w:val="24"/>
              </w:rPr>
              <w:t>Moksl. d.</w:t>
            </w:r>
            <w:r>
              <w:rPr>
                <w:rFonts w:ascii="Times New Roman" w:hAnsi="Times New Roman"/>
                <w:sz w:val="24"/>
                <w:szCs w:val="24"/>
              </w:rPr>
              <w:t xml:space="preserve"> (0,25 etato)</w:t>
            </w:r>
          </w:p>
        </w:tc>
      </w:tr>
      <w:tr w:rsidR="00ED7B21" w:rsidRPr="004F353E" w14:paraId="6AC8B028" w14:textId="77777777" w:rsidTr="00966094">
        <w:tc>
          <w:tcPr>
            <w:tcW w:w="965" w:type="dxa"/>
          </w:tcPr>
          <w:p w14:paraId="544A74B6" w14:textId="28A3F6E1" w:rsidR="00ED7B21" w:rsidRPr="004F353E" w:rsidRDefault="00ED7B21" w:rsidP="00ED7B21">
            <w:pPr>
              <w:tabs>
                <w:tab w:val="left" w:pos="426"/>
              </w:tabs>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tcPr>
          <w:p w14:paraId="476C58F0" w14:textId="3542D282" w:rsidR="00ED7B21" w:rsidRPr="009E4235"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 xml:space="preserve">Dr. </w:t>
            </w:r>
          </w:p>
        </w:tc>
        <w:tc>
          <w:tcPr>
            <w:tcW w:w="3543" w:type="dxa"/>
          </w:tcPr>
          <w:p w14:paraId="229CBB77" w14:textId="5F92849D" w:rsidR="00ED7B21" w:rsidRDefault="00ED7B21" w:rsidP="00ED7B21">
            <w:pPr>
              <w:tabs>
                <w:tab w:val="left" w:pos="426"/>
              </w:tabs>
              <w:spacing w:after="0" w:line="240" w:lineRule="auto"/>
              <w:rPr>
                <w:rFonts w:ascii="Times New Roman" w:eastAsia="Times New Roman" w:hAnsi="Times New Roman"/>
                <w:sz w:val="24"/>
                <w:szCs w:val="24"/>
              </w:rPr>
            </w:pPr>
            <w:r>
              <w:rPr>
                <w:rFonts w:ascii="Times New Roman" w:hAnsi="Times New Roman"/>
                <w:sz w:val="24"/>
                <w:szCs w:val="24"/>
              </w:rPr>
              <w:t xml:space="preserve">Dalius Viliūnas </w:t>
            </w:r>
          </w:p>
        </w:tc>
        <w:tc>
          <w:tcPr>
            <w:tcW w:w="3119" w:type="dxa"/>
          </w:tcPr>
          <w:p w14:paraId="71D09A9F" w14:textId="12F66E81" w:rsidR="00ED7B21" w:rsidRPr="00FD491B"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Vyr. m. d. (0,75 etato)</w:t>
            </w:r>
          </w:p>
        </w:tc>
      </w:tr>
      <w:tr w:rsidR="00ED7B21" w:rsidRPr="004F353E" w14:paraId="480DF0A5" w14:textId="77777777" w:rsidTr="00966094">
        <w:tc>
          <w:tcPr>
            <w:tcW w:w="965" w:type="dxa"/>
          </w:tcPr>
          <w:p w14:paraId="1A9A6A63" w14:textId="59D5B9D0" w:rsidR="00ED7B21" w:rsidRDefault="00ED7B21" w:rsidP="00ED7B21">
            <w:pPr>
              <w:tabs>
                <w:tab w:val="left" w:pos="42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Pr>
          <w:p w14:paraId="30F006F2" w14:textId="77465286" w:rsidR="00ED7B21"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Dr.</w:t>
            </w:r>
          </w:p>
        </w:tc>
        <w:tc>
          <w:tcPr>
            <w:tcW w:w="3543" w:type="dxa"/>
          </w:tcPr>
          <w:p w14:paraId="0347477C" w14:textId="5FD8E972" w:rsidR="00ED7B21" w:rsidRDefault="00ED7B21" w:rsidP="00ED7B21">
            <w:pPr>
              <w:tabs>
                <w:tab w:val="left" w:pos="426"/>
              </w:tabs>
              <w:spacing w:after="0" w:line="240" w:lineRule="auto"/>
              <w:rPr>
                <w:rFonts w:ascii="Times New Roman" w:hAnsi="Times New Roman"/>
                <w:sz w:val="24"/>
                <w:szCs w:val="24"/>
              </w:rPr>
            </w:pPr>
            <w:r>
              <w:rPr>
                <w:rFonts w:ascii="Times New Roman" w:hAnsi="Times New Roman"/>
                <w:sz w:val="24"/>
                <w:szCs w:val="24"/>
              </w:rPr>
              <w:t>Vilma Žaltauskaitė</w:t>
            </w:r>
          </w:p>
        </w:tc>
        <w:tc>
          <w:tcPr>
            <w:tcW w:w="3119" w:type="dxa"/>
          </w:tcPr>
          <w:p w14:paraId="608E2428" w14:textId="1F80A38A" w:rsidR="00ED7B21" w:rsidRDefault="00ED7B21" w:rsidP="00ED7B21">
            <w:pPr>
              <w:tabs>
                <w:tab w:val="left" w:pos="426"/>
              </w:tabs>
              <w:spacing w:after="0" w:line="240" w:lineRule="auto"/>
              <w:ind w:left="-108"/>
              <w:rPr>
                <w:rFonts w:ascii="Times New Roman" w:hAnsi="Times New Roman"/>
                <w:sz w:val="24"/>
                <w:szCs w:val="24"/>
              </w:rPr>
            </w:pPr>
            <w:r>
              <w:rPr>
                <w:rFonts w:ascii="Times New Roman" w:hAnsi="Times New Roman"/>
                <w:sz w:val="24"/>
                <w:szCs w:val="24"/>
              </w:rPr>
              <w:t>Moksl. d. (1,0 etatas)</w:t>
            </w:r>
          </w:p>
        </w:tc>
      </w:tr>
    </w:tbl>
    <w:p w14:paraId="301AEC0A" w14:textId="77777777" w:rsidR="0095783E" w:rsidRPr="002E62E7" w:rsidRDefault="0095783E" w:rsidP="00A57D3D">
      <w:pPr>
        <w:spacing w:after="0" w:line="240" w:lineRule="auto"/>
        <w:rPr>
          <w:rFonts w:ascii="Times New Roman" w:hAnsi="Times New Roman"/>
          <w:sz w:val="24"/>
          <w:szCs w:val="24"/>
        </w:rPr>
      </w:pPr>
    </w:p>
    <w:p w14:paraId="13DDF8B4" w14:textId="77777777" w:rsidR="007F0AC5" w:rsidRPr="002E62E7" w:rsidRDefault="004015B0" w:rsidP="00A57D3D">
      <w:pPr>
        <w:tabs>
          <w:tab w:val="left" w:pos="426"/>
        </w:tabs>
        <w:spacing w:after="0" w:line="240" w:lineRule="auto"/>
        <w:ind w:left="644" w:hanging="360"/>
        <w:jc w:val="center"/>
        <w:rPr>
          <w:rFonts w:ascii="Times New Roman" w:hAnsi="Times New Roman"/>
          <w:b/>
          <w:caps/>
          <w:sz w:val="24"/>
          <w:szCs w:val="24"/>
        </w:rPr>
      </w:pPr>
      <w:r w:rsidRPr="002E62E7">
        <w:rPr>
          <w:rFonts w:ascii="Times New Roman" w:hAnsi="Times New Roman"/>
          <w:b/>
          <w:caps/>
          <w:sz w:val="24"/>
          <w:szCs w:val="24"/>
        </w:rPr>
        <w:t>3.</w:t>
      </w:r>
      <w:r w:rsidRPr="002E62E7">
        <w:rPr>
          <w:rFonts w:ascii="Times New Roman" w:hAnsi="Times New Roman"/>
          <w:b/>
          <w:caps/>
          <w:sz w:val="24"/>
          <w:szCs w:val="24"/>
        </w:rPr>
        <w:tab/>
      </w:r>
      <w:r w:rsidR="00AD705F">
        <w:rPr>
          <w:rFonts w:ascii="Times New Roman" w:hAnsi="Times New Roman"/>
          <w:b/>
          <w:caps/>
          <w:sz w:val="24"/>
          <w:szCs w:val="24"/>
        </w:rPr>
        <w:t xml:space="preserve">VYKDANT PROGRAMĄ </w:t>
      </w:r>
      <w:r w:rsidR="00E84DB4" w:rsidRPr="002E62E7">
        <w:rPr>
          <w:rFonts w:ascii="Times New Roman" w:eastAsia="Times New Roman" w:hAnsi="Times New Roman"/>
          <w:b/>
          <w:caps/>
          <w:color w:val="000000"/>
          <w:sz w:val="24"/>
          <w:szCs w:val="24"/>
        </w:rPr>
        <w:t>Atlikti</w:t>
      </w:r>
      <w:r w:rsidR="00E84DB4" w:rsidRPr="002E62E7">
        <w:rPr>
          <w:rFonts w:ascii="Times New Roman" w:hAnsi="Times New Roman"/>
          <w:b/>
          <w:caps/>
          <w:sz w:val="24"/>
          <w:szCs w:val="24"/>
        </w:rPr>
        <w:t xml:space="preserve"> </w:t>
      </w:r>
      <w:r w:rsidR="00E84DB4" w:rsidRPr="002E62E7">
        <w:rPr>
          <w:rFonts w:ascii="Times New Roman" w:eastAsia="Times New Roman" w:hAnsi="Times New Roman"/>
          <w:b/>
          <w:caps/>
          <w:color w:val="000000"/>
          <w:sz w:val="24"/>
          <w:szCs w:val="24"/>
        </w:rPr>
        <w:t>darbai</w:t>
      </w:r>
      <w:r w:rsidR="00E84DB4" w:rsidRPr="002E62E7">
        <w:rPr>
          <w:rFonts w:ascii="Times New Roman" w:hAnsi="Times New Roman"/>
          <w:b/>
          <w:caps/>
          <w:sz w:val="24"/>
          <w:szCs w:val="24"/>
        </w:rPr>
        <w:t xml:space="preserve"> IR </w:t>
      </w:r>
      <w:r w:rsidR="00AD705F">
        <w:rPr>
          <w:rFonts w:ascii="Times New Roman" w:hAnsi="Times New Roman"/>
          <w:b/>
          <w:caps/>
          <w:sz w:val="24"/>
          <w:szCs w:val="24"/>
        </w:rPr>
        <w:t xml:space="preserve">GAUTI </w:t>
      </w:r>
      <w:r w:rsidR="00E84DB4" w:rsidRPr="002E62E7">
        <w:rPr>
          <w:rFonts w:ascii="Times New Roman" w:hAnsi="Times New Roman"/>
          <w:b/>
          <w:caps/>
          <w:sz w:val="24"/>
          <w:szCs w:val="24"/>
        </w:rPr>
        <w:t>REZULTATAI</w:t>
      </w:r>
    </w:p>
    <w:p w14:paraId="459AC64A" w14:textId="77777777" w:rsidR="00E84DB4" w:rsidRPr="002E62E7" w:rsidRDefault="00E84DB4" w:rsidP="00A57D3D">
      <w:pPr>
        <w:tabs>
          <w:tab w:val="left" w:pos="426"/>
        </w:tabs>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7F0AC5" w:rsidRPr="002E62E7" w14:paraId="02B235C1" w14:textId="77777777" w:rsidTr="00C4656F">
        <w:tc>
          <w:tcPr>
            <w:tcW w:w="9476" w:type="dxa"/>
            <w:tcBorders>
              <w:top w:val="single" w:sz="4" w:space="0" w:color="auto"/>
              <w:left w:val="single" w:sz="4" w:space="0" w:color="auto"/>
              <w:bottom w:val="single" w:sz="4" w:space="0" w:color="auto"/>
              <w:right w:val="single" w:sz="4" w:space="0" w:color="auto"/>
            </w:tcBorders>
          </w:tcPr>
          <w:p w14:paraId="5DB5E7DD" w14:textId="77777777" w:rsidR="00CA57AE" w:rsidRPr="00713195" w:rsidRDefault="00AD705F" w:rsidP="00DB7936">
            <w:pPr>
              <w:tabs>
                <w:tab w:val="left" w:pos="426"/>
              </w:tabs>
              <w:spacing w:after="0" w:line="240" w:lineRule="auto"/>
              <w:jc w:val="both"/>
              <w:rPr>
                <w:rFonts w:ascii="Times New Roman" w:hAnsi="Times New Roman"/>
                <w:i/>
              </w:rPr>
            </w:pPr>
            <w:r w:rsidRPr="00713195">
              <w:rPr>
                <w:rFonts w:ascii="Times New Roman" w:hAnsi="Times New Roman"/>
                <w:i/>
              </w:rPr>
              <w:t xml:space="preserve">Nurodomi </w:t>
            </w:r>
            <w:r w:rsidR="005457EC" w:rsidRPr="00713195">
              <w:rPr>
                <w:rFonts w:ascii="Times New Roman" w:hAnsi="Times New Roman"/>
                <w:i/>
              </w:rPr>
              <w:t xml:space="preserve">svarbiausi </w:t>
            </w:r>
            <w:r w:rsidRPr="00713195">
              <w:rPr>
                <w:rFonts w:ascii="Times New Roman" w:hAnsi="Times New Roman"/>
                <w:i/>
              </w:rPr>
              <w:t xml:space="preserve">vykdant Programą atlikti darbai ir gauti </w:t>
            </w:r>
            <w:r w:rsidR="005457EC" w:rsidRPr="00713195">
              <w:rPr>
                <w:rFonts w:ascii="Times New Roman" w:hAnsi="Times New Roman"/>
                <w:i/>
              </w:rPr>
              <w:t>rezultatai</w:t>
            </w:r>
            <w:r w:rsidR="005457EC" w:rsidRPr="00713195">
              <w:rPr>
                <w:rStyle w:val="TitleChar"/>
                <w:rFonts w:eastAsia="Calibri"/>
                <w:i/>
                <w:sz w:val="22"/>
                <w:szCs w:val="22"/>
              </w:rPr>
              <w:t xml:space="preserve"> </w:t>
            </w:r>
            <w:r w:rsidRPr="00713195">
              <w:rPr>
                <w:rStyle w:val="TitleChar"/>
                <w:rFonts w:eastAsia="Calibri"/>
                <w:i/>
                <w:sz w:val="22"/>
                <w:szCs w:val="22"/>
              </w:rPr>
              <w:t>(</w:t>
            </w:r>
            <w:r w:rsidR="00CA57AE" w:rsidRPr="00713195">
              <w:rPr>
                <w:rFonts w:ascii="Times New Roman" w:hAnsi="Times New Roman"/>
                <w:i/>
              </w:rPr>
              <w:t xml:space="preserve">pagal </w:t>
            </w:r>
            <w:r w:rsidRPr="00713195">
              <w:rPr>
                <w:rFonts w:ascii="Times New Roman" w:hAnsi="Times New Roman"/>
                <w:i/>
              </w:rPr>
              <w:t>P</w:t>
            </w:r>
            <w:r w:rsidR="00CA57AE" w:rsidRPr="00713195">
              <w:rPr>
                <w:rFonts w:ascii="Times New Roman" w:hAnsi="Times New Roman"/>
                <w:i/>
              </w:rPr>
              <w:t xml:space="preserve">rogramos </w:t>
            </w:r>
            <w:r w:rsidR="009A0D9E" w:rsidRPr="00713195">
              <w:rPr>
                <w:rFonts w:ascii="Times New Roman" w:hAnsi="Times New Roman"/>
                <w:i/>
              </w:rPr>
              <w:t>uždavinius</w:t>
            </w:r>
            <w:r w:rsidR="00CA57AE" w:rsidRPr="00713195">
              <w:rPr>
                <w:rFonts w:ascii="Times New Roman" w:hAnsi="Times New Roman"/>
                <w:i/>
              </w:rPr>
              <w:t xml:space="preserve"> ir įgyvendinimo planą</w:t>
            </w:r>
            <w:r w:rsidRPr="00713195">
              <w:rPr>
                <w:rFonts w:ascii="Times New Roman" w:hAnsi="Times New Roman"/>
                <w:i/>
              </w:rPr>
              <w:t>)</w:t>
            </w:r>
            <w:r w:rsidR="005457EC" w:rsidRPr="00713195">
              <w:rPr>
                <w:rFonts w:ascii="Times New Roman" w:hAnsi="Times New Roman"/>
                <w:i/>
              </w:rPr>
              <w:t>,</w:t>
            </w:r>
            <w:r w:rsidR="00CA57AE" w:rsidRPr="00713195">
              <w:rPr>
                <w:rFonts w:ascii="Times New Roman" w:hAnsi="Times New Roman"/>
                <w:i/>
              </w:rPr>
              <w:t xml:space="preserve"> </w:t>
            </w:r>
            <w:r w:rsidR="00CA7E36" w:rsidRPr="00713195">
              <w:rPr>
                <w:rFonts w:ascii="Times New Roman" w:hAnsi="Times New Roman"/>
                <w:i/>
              </w:rPr>
              <w:t xml:space="preserve">šių rezultatų </w:t>
            </w:r>
            <w:r w:rsidR="00CA57AE" w:rsidRPr="00713195">
              <w:rPr>
                <w:rFonts w:ascii="Times New Roman" w:hAnsi="Times New Roman"/>
                <w:i/>
              </w:rPr>
              <w:t>reikšmė</w:t>
            </w:r>
            <w:r w:rsidRPr="00713195">
              <w:rPr>
                <w:rFonts w:ascii="Times New Roman" w:hAnsi="Times New Roman"/>
                <w:i/>
              </w:rPr>
              <w:t>.</w:t>
            </w:r>
            <w:r w:rsidR="00CA57AE" w:rsidRPr="00713195">
              <w:rPr>
                <w:rFonts w:ascii="Times New Roman" w:hAnsi="Times New Roman"/>
                <w:i/>
              </w:rPr>
              <w:t xml:space="preserve"> </w:t>
            </w:r>
          </w:p>
          <w:p w14:paraId="268CE11A" w14:textId="77777777" w:rsidR="00CA57AE" w:rsidRPr="00713195" w:rsidRDefault="00CA57AE" w:rsidP="00DB7936">
            <w:pPr>
              <w:tabs>
                <w:tab w:val="left" w:pos="426"/>
              </w:tabs>
              <w:spacing w:after="0" w:line="240" w:lineRule="auto"/>
              <w:jc w:val="both"/>
              <w:rPr>
                <w:rStyle w:val="TitleChar"/>
                <w:rFonts w:eastAsia="Calibri"/>
                <w:bCs w:val="0"/>
                <w:i/>
                <w:sz w:val="22"/>
                <w:szCs w:val="22"/>
              </w:rPr>
            </w:pPr>
            <w:r w:rsidRPr="00713195">
              <w:rPr>
                <w:rFonts w:ascii="Times New Roman" w:eastAsia="Times New Roman" w:hAnsi="Times New Roman"/>
                <w:i/>
              </w:rPr>
              <w:t xml:space="preserve">Pristatomi nepublikuoti </w:t>
            </w:r>
            <w:r w:rsidR="00AD705F" w:rsidRPr="00713195">
              <w:rPr>
                <w:rFonts w:ascii="Times New Roman" w:eastAsia="Times New Roman" w:hAnsi="Times New Roman"/>
                <w:i/>
              </w:rPr>
              <w:t xml:space="preserve">(jei tokių yra) </w:t>
            </w:r>
            <w:r w:rsidR="00AD705F" w:rsidRPr="00713195">
              <w:rPr>
                <w:rStyle w:val="TitleChar"/>
                <w:rFonts w:eastAsia="Calibri"/>
                <w:i/>
                <w:sz w:val="22"/>
                <w:szCs w:val="22"/>
              </w:rPr>
              <w:t>P</w:t>
            </w:r>
            <w:r w:rsidRPr="00713195">
              <w:rPr>
                <w:rStyle w:val="TitleChar"/>
                <w:rFonts w:eastAsia="Calibri"/>
                <w:i/>
                <w:sz w:val="22"/>
                <w:szCs w:val="22"/>
              </w:rPr>
              <w:t>rogramos vykdymo laikotarpiu atlikti darbai</w:t>
            </w:r>
            <w:r w:rsidRPr="00713195">
              <w:rPr>
                <w:rFonts w:ascii="Times New Roman" w:eastAsia="Times New Roman" w:hAnsi="Times New Roman"/>
                <w:i/>
              </w:rPr>
              <w:t xml:space="preserve"> (pvz., infrastruktūros kūrimas, medžiagos kaupimas, atlikti tyrimai ir pan.).</w:t>
            </w:r>
          </w:p>
          <w:p w14:paraId="61ED5635" w14:textId="77777777" w:rsidR="00713195" w:rsidRPr="0047569C" w:rsidRDefault="00713195" w:rsidP="0047569C">
            <w:pPr>
              <w:tabs>
                <w:tab w:val="left" w:pos="426"/>
              </w:tabs>
              <w:spacing w:after="0" w:line="240" w:lineRule="auto"/>
              <w:ind w:right="-63"/>
              <w:jc w:val="both"/>
              <w:rPr>
                <w:rFonts w:ascii="Times New Roman" w:hAnsi="Times New Roman"/>
                <w:bCs/>
                <w:sz w:val="24"/>
                <w:szCs w:val="24"/>
              </w:rPr>
            </w:pPr>
            <w:r w:rsidRPr="0047569C">
              <w:rPr>
                <w:rFonts w:ascii="Times New Roman" w:hAnsi="Times New Roman"/>
                <w:sz w:val="24"/>
                <w:szCs w:val="24"/>
              </w:rPr>
              <w:t>Programos tikslas buvo tirti „ilgojo XIX amžiaus“ Lietuvos visuomenės grupių ir jų atstovų sociokultūrinę veiklą bei kultūrinę reprezentaciją.</w:t>
            </w:r>
            <w:r w:rsidRPr="0047569C">
              <w:rPr>
                <w:rFonts w:ascii="Times New Roman" w:hAnsi="Times New Roman"/>
                <w:b/>
                <w:sz w:val="24"/>
                <w:szCs w:val="24"/>
              </w:rPr>
              <w:t xml:space="preserve"> </w:t>
            </w:r>
            <w:r w:rsidRPr="0047569C">
              <w:rPr>
                <w:rFonts w:ascii="Times New Roman" w:hAnsi="Times New Roman"/>
                <w:bCs/>
                <w:sz w:val="24"/>
                <w:szCs w:val="24"/>
              </w:rPr>
              <w:t>Uždaviniai suformuluoti remiantis probleminiu principu, į kiekvieną tyrimą vienu metu įtraukiant socialinį ir kultūrinį dėmenis. Tokia prieiga leido į programos vykdymą įsitraukusiems istorikams, menotyrininkams ir filosofams naujai pažvelgti į XIX a. istorijos ir kultūros reiškinius, ištirti iki tol mažai ar visai netirtus to laikotarpio visuomenės sociokultūrinės veiklos aspektus.</w:t>
            </w:r>
          </w:p>
          <w:p w14:paraId="69111D2C" w14:textId="77777777" w:rsidR="00713195" w:rsidRPr="0047569C" w:rsidRDefault="00713195" w:rsidP="0047569C">
            <w:pPr>
              <w:tabs>
                <w:tab w:val="left" w:pos="426"/>
              </w:tabs>
              <w:spacing w:after="0" w:line="240" w:lineRule="auto"/>
              <w:ind w:right="-63"/>
              <w:rPr>
                <w:rFonts w:ascii="Times New Roman" w:hAnsi="Times New Roman"/>
                <w:b/>
                <w:sz w:val="24"/>
                <w:szCs w:val="24"/>
              </w:rPr>
            </w:pPr>
          </w:p>
          <w:p w14:paraId="50990CBB" w14:textId="77777777" w:rsidR="00713195" w:rsidRPr="0047569C" w:rsidRDefault="00713195" w:rsidP="0047569C">
            <w:pPr>
              <w:tabs>
                <w:tab w:val="left" w:pos="426"/>
              </w:tabs>
              <w:spacing w:after="0" w:line="240" w:lineRule="auto"/>
              <w:ind w:right="-63"/>
              <w:jc w:val="both"/>
              <w:rPr>
                <w:rFonts w:ascii="Times New Roman" w:hAnsi="Times New Roman"/>
                <w:sz w:val="24"/>
                <w:szCs w:val="24"/>
              </w:rPr>
            </w:pPr>
            <w:r w:rsidRPr="0047569C">
              <w:rPr>
                <w:rFonts w:ascii="Times New Roman" w:hAnsi="Times New Roman"/>
                <w:b/>
                <w:sz w:val="24"/>
                <w:szCs w:val="24"/>
              </w:rPr>
              <w:lastRenderedPageBreak/>
              <w:t xml:space="preserve">1 uždavinys:  </w:t>
            </w:r>
            <w:r w:rsidRPr="0047569C">
              <w:rPr>
                <w:rFonts w:ascii="Times New Roman" w:hAnsi="Times New Roman"/>
                <w:sz w:val="24"/>
                <w:szCs w:val="24"/>
              </w:rPr>
              <w:t xml:space="preserve">Tirti intelektinės bajorijos (dvarininkijos), save suvokusios kaip krašto istorinės ir kultūrinės atminties saugojimo ir jos tolesnio kultūrinio vystymo organizatorę, kultūrinę veiklą. Susitelkti į vadinamąją universitetinę bajoriją, XIX a. 4–7 dešimtmečiais ypatingą dėmesį skyrusią Lietuvos istorijos šaltinių kaupimui, o jų pagrindu – ir Lietuvos istorijos rašymui. Tirti XIX a. antrosios pusės Lietuvos bajorų sociokultūrinės atminties formas, paveldėtus vaizdinius apie luomo vertybes, išreikštas giminių genealogijose, dvarų istorijose ir egodokumentuose. Analizuoti dvarus kaip Lietuvos istorijos reliktų (senienų) kaupimo ir Lietuvos istorijos rašymo dirbtuves, luomo atminties vietą. Skirti dėmesį bajorų kilmės intelektualų kultūrinei veiklai ir miesto terpėje. </w:t>
            </w:r>
          </w:p>
          <w:p w14:paraId="1A8A436B" w14:textId="254030E4" w:rsidR="00713195" w:rsidRDefault="00713195" w:rsidP="0047569C">
            <w:pPr>
              <w:tabs>
                <w:tab w:val="left" w:pos="426"/>
              </w:tabs>
              <w:spacing w:after="0" w:line="240" w:lineRule="auto"/>
              <w:ind w:right="-63"/>
              <w:rPr>
                <w:rFonts w:ascii="Times New Roman" w:hAnsi="Times New Roman"/>
                <w:sz w:val="24"/>
                <w:szCs w:val="24"/>
              </w:rPr>
            </w:pPr>
            <w:r w:rsidRPr="0047569C">
              <w:rPr>
                <w:rFonts w:ascii="Times New Roman" w:hAnsi="Times New Roman"/>
                <w:sz w:val="24"/>
                <w:szCs w:val="24"/>
              </w:rPr>
              <w:t xml:space="preserve">Šį uždavinį įgyvendino </w:t>
            </w:r>
            <w:r w:rsidRPr="0047569C">
              <w:rPr>
                <w:rFonts w:ascii="Times New Roman" w:hAnsi="Times New Roman"/>
                <w:b/>
                <w:bCs/>
                <w:sz w:val="24"/>
                <w:szCs w:val="24"/>
              </w:rPr>
              <w:t>trys</w:t>
            </w:r>
            <w:r w:rsidRPr="0047569C">
              <w:rPr>
                <w:rFonts w:ascii="Times New Roman" w:hAnsi="Times New Roman"/>
                <w:sz w:val="24"/>
                <w:szCs w:val="24"/>
              </w:rPr>
              <w:t xml:space="preserve"> tyrėjos:</w:t>
            </w:r>
          </w:p>
          <w:p w14:paraId="2AA0575F" w14:textId="77777777" w:rsidR="0047569C" w:rsidRPr="0047569C" w:rsidRDefault="0047569C" w:rsidP="0047569C">
            <w:pPr>
              <w:tabs>
                <w:tab w:val="left" w:pos="426"/>
              </w:tabs>
              <w:spacing w:after="0" w:line="240" w:lineRule="auto"/>
              <w:ind w:right="-63"/>
              <w:rPr>
                <w:rFonts w:ascii="Times New Roman" w:hAnsi="Times New Roman"/>
                <w:sz w:val="24"/>
                <w:szCs w:val="24"/>
              </w:rPr>
            </w:pPr>
          </w:p>
          <w:p w14:paraId="2146DA2F" w14:textId="12822132" w:rsidR="00713195" w:rsidRPr="0047569C" w:rsidRDefault="00713195" w:rsidP="0047569C">
            <w:pPr>
              <w:spacing w:after="0" w:line="240" w:lineRule="auto"/>
              <w:jc w:val="both"/>
              <w:rPr>
                <w:rFonts w:ascii="Times New Roman" w:hAnsi="Times New Roman"/>
                <w:sz w:val="24"/>
                <w:szCs w:val="24"/>
              </w:rPr>
            </w:pPr>
            <w:r w:rsidRPr="0047569C">
              <w:rPr>
                <w:rFonts w:ascii="Times New Roman" w:hAnsi="Times New Roman"/>
                <w:b/>
                <w:bCs/>
                <w:sz w:val="24"/>
                <w:szCs w:val="24"/>
              </w:rPr>
              <w:t>Tamara Bairašauskaitė</w:t>
            </w:r>
            <w:r w:rsidRPr="0047569C">
              <w:rPr>
                <w:rFonts w:ascii="Times New Roman" w:hAnsi="Times New Roman"/>
                <w:sz w:val="24"/>
                <w:szCs w:val="24"/>
              </w:rPr>
              <w:t xml:space="preserve">, tema </w:t>
            </w:r>
            <w:r w:rsidRPr="0047569C">
              <w:rPr>
                <w:rFonts w:ascii="Times New Roman" w:hAnsi="Times New Roman"/>
                <w:i/>
                <w:iCs/>
                <w:sz w:val="24"/>
                <w:szCs w:val="24"/>
              </w:rPr>
              <w:t>Bajorų atmintis: luomo, giminės ir dvaro istorija privačiuose rinkiniuose (XIX a. antroji pusė – XX a. pr.)</w:t>
            </w:r>
            <w:r w:rsidRPr="0047569C">
              <w:rPr>
                <w:rFonts w:ascii="Times New Roman" w:hAnsi="Times New Roman"/>
                <w:sz w:val="24"/>
                <w:szCs w:val="24"/>
              </w:rPr>
              <w:t xml:space="preserve">. Išsikelta užduotis tirti atminties institucijose sukauptų personalinių (pirmiausia dvarininkų) ir dvarų fondų medžiagą, atspindinčią bajorijos sociokultūrines intencijas privačioje sferoje. Itin daug tyrimui svarbios medžiagos yra sukaupta LVIA Vilniaus bajorų deputacijos ir personaliniuose fonduose, LMAVB RS, Nacionalinėje bibliotekoje Varšuvoje. Tyrimas parodė, kad buvusios LDK bajorų luominę ir kultūrinę savivoką XIX a. itin veikė privalomas bajorystės patikrinimas Rusijos imperijos prisijungtose žemėse, skatinęs bajoriją gilintis į giminės kilmę, ieškoti protėvių spausdintoje literatūroje, seimų konstitucijose, įvairiose atminties saugojimo institucijose ir privačiuose archyvuose. Taip susiformavo masinis sąjūdis, ugdęs bajorų genealoginę savimonę ir poreikį saugoti giminės atmintį. Šis poreikis XIX a. antrojoje pusėje išaugo į kultūrinį reiškinį, kai pradėta rengti ir skelbti atskirų giminių genealogijas. Labiau pasiturinčios giminės jas užsakydavo, bet dažniau tai darė giminės nariai, tapdami „šeimos istorikais“. Buvo ištirtas istoriografijai visai nežinomo genealogijų sudarytojo, dvarininko Adomo Krescencijaus Gabrieliaus Lopacinskio (Adam Krescenty Gabriel Łopaciński, 1826–po 1893) rankraštinis palikimas, kurį sudaro keli tūkstančiai dokumentų, saugomų LVIA. Tyrimas parodė, kaip formavosi ir modernėjo kultūrininkų supratimas apie bajorų giminių kilmės aprašymą ir jo šaltinius. Per vieno asmens pomėgį, virtusį pagrindiniu jo gyvenimo darbu, siekį sudaryti „gyvas“, atsinaujinančias giminių genealogijas, buvo rekonstruota XIX amžiaus antrosios pusės genealogijų kūrybinė dirbtuvė, išsiaiškinta joje „pagamintų“ genealogijų paskirtis. </w:t>
            </w:r>
          </w:p>
          <w:p w14:paraId="362D0B27" w14:textId="77777777" w:rsidR="00713195" w:rsidRPr="0047569C" w:rsidRDefault="00713195" w:rsidP="0047569C">
            <w:pPr>
              <w:pStyle w:val="ListParagraph"/>
              <w:ind w:left="0" w:firstLine="720"/>
              <w:jc w:val="both"/>
              <w:rPr>
                <w:bCs/>
              </w:rPr>
            </w:pPr>
            <w:r w:rsidRPr="0047569C">
              <w:t xml:space="preserve">Bajorų dvarų archyvuose išliko privati korespondencija, naudojama gilinantis į atskirų asmenų biografijas ir vis labiau populiarėjančią giminių istoriją. Privati korespondencija kelia nemažai metodologinių problemų siekiant ją naudoti kaip istorijos šaltinį. Praeities rekonstrukcijoje ši korespondencija paprastai pasitelkiama </w:t>
            </w:r>
            <w:r w:rsidRPr="0047569C">
              <w:rPr>
                <w:bCs/>
              </w:rPr>
              <w:t xml:space="preserve">kaip asmeninių patirčių, jausmų, kasdienybės atspindėjimas ar svarbesnių įvykių liudininkė, labiau pasiteisinanti mikroistorijos ar kasdienybės istorijos tyrimuose. Tyrimui pasitelktas masyvus Bialozorų, Končų ir Römerių privačių laiškų korpusas, parodė, kad laiškų kaip istorijos šaltinio naudojimo galimybės prasiplečia, kai susieina individuali ir grupinė įtinklintų korespondentų kultūrinė praktika. Įtinklinti privačios erdvės adresantai ir adresatai bendromis pastangomis formavo vientisą naratyvą, leidžiantį ne tik rekonstruoti šeimos / giminės istoriją, išsaugoti bajorų giminės kolektyvinę atmintį, bet ir perprasti XIX a. Lietuvos bajorų gyvensenos sociokultūrinį modelį. </w:t>
            </w:r>
          </w:p>
          <w:p w14:paraId="791194FB" w14:textId="77777777" w:rsidR="00713195" w:rsidRPr="00713195" w:rsidRDefault="00713195" w:rsidP="00713195">
            <w:pPr>
              <w:pStyle w:val="ListParagraph"/>
              <w:ind w:left="0" w:firstLine="720"/>
              <w:jc w:val="both"/>
              <w:rPr>
                <w:bCs/>
              </w:rPr>
            </w:pPr>
            <w:r w:rsidRPr="00713195">
              <w:rPr>
                <w:bCs/>
              </w:rPr>
              <w:t>Į tyrimų lauką pateko g</w:t>
            </w:r>
            <w:r w:rsidRPr="00713195">
              <w:t xml:space="preserve">erai išlikęs, masyvus ir praktiškai nenaudotas Dusetų dvaro (Vilniaus gub. Ukmergės aps., vėliau Kauno gub. Novoaleksandrovsko aps.) archyvas, saugomas LVIA. Tarp dvaro dokumentų buvo rasti šaltiniai, leidžiantys apčiuopti labai svarbų reiškinį, </w:t>
            </w:r>
            <w:r w:rsidRPr="00713195">
              <w:rPr>
                <w:bCs/>
              </w:rPr>
              <w:t xml:space="preserve">sunkiau aptinkamą oficialioje imperinėje dokumentacijoje, nors ir čia randama jo pėdsakų. Tai stambios dvarininkės Apolinaros Žabaitės-Pliaterienės (Apolinara z Żabów Platerowa, 1784–1847) įsiterpimas į vyrų monopolį – tėvoninių dvarų valdymą. Atliktas didelio dokumentų masyvo tyrimas leido praplėsti įsivaizdavimą apie XIX a. dvarininkės savarankiškumo ribas privačioje sferoje, jos vaidmenį Lietuvos ekonominiame gyvenime. Dusetų dvaras išnyko XIX a. vid., apie jį žinoma labai mažai ir iš esmės – klaidingai. Remiantis dvaro archyve išlikusiais dokumentais buvo išsamiai rekonstruota šio dvaro istorija XVI–XIX amžiuje, pasitelkus lokalinės </w:t>
            </w:r>
            <w:r w:rsidRPr="00713195">
              <w:rPr>
                <w:bCs/>
              </w:rPr>
              <w:lastRenderedPageBreak/>
              <w:t>istorijos prieigas. Padaryta išvada, kad egzistavo ne vienas, o du Dusetų dvarai (tėvoninis ir leninis), susilieję tik XVIII a. pab., kai atiteko lietuviškajai Pliaterių linijai. Ištyrus šio dvaro archyvą tapo akivaizdu, kad iki šiol itin menkai žinotos A. Žabaitės-Pliaterienės asmenybė verta atskiros kontekstinės biografijos. Ji buvo 1830–1831 m. sukilimo dalyvių Cezario ir Vladislovo Pliaterių motina, per savo teisinę, ekonominę veiklą užtikrinusi sūnų materialinę padėtį emigracijoje. Todėl sukauptas ir ištirtas dokumentų masyvas, jį papildžius kitais šaltiniais, planuojamas panaudoti monografijoje jau pasibaigus šios ilgalaikės programos terminui.</w:t>
            </w:r>
          </w:p>
          <w:p w14:paraId="328D5BC4" w14:textId="77777777" w:rsidR="00713195" w:rsidRPr="00713195" w:rsidRDefault="00713195" w:rsidP="0047569C">
            <w:pPr>
              <w:spacing w:after="0" w:line="240" w:lineRule="auto"/>
              <w:ind w:firstLine="360"/>
              <w:jc w:val="both"/>
              <w:rPr>
                <w:rFonts w:ascii="Times New Roman" w:hAnsi="Times New Roman"/>
                <w:sz w:val="24"/>
                <w:szCs w:val="24"/>
              </w:rPr>
            </w:pPr>
            <w:r w:rsidRPr="00713195">
              <w:rPr>
                <w:rFonts w:ascii="Times New Roman" w:hAnsi="Times New Roman"/>
                <w:bCs/>
                <w:sz w:val="24"/>
                <w:szCs w:val="24"/>
              </w:rPr>
              <w:t xml:space="preserve">Dalis temos tyrimų susisiejo su R. Griškaitės tyrinėtu Vladislovo Sirokomlės (Władysław Syrokomla) Bareikiškių dvaro archyvo rinkiniu. Tarp poeto kauptų Lietuvos istorijos senienų ji aptiko nemenką totorišką kolekciją, kurią sudaro </w:t>
            </w:r>
            <w:r w:rsidRPr="00713195">
              <w:rPr>
                <w:rFonts w:ascii="Times New Roman" w:hAnsi="Times New Roman"/>
                <w:sz w:val="24"/>
                <w:szCs w:val="24"/>
              </w:rPr>
              <w:t>vienas XVI a. dokumentas ir 38 XVII a. vid. – XVIII a. pr. dokumentai. Šie dokumentai istorikams nebuvo žinomi. Vos kelis jų V. Sirokomlė panaudojo rašydamas garsiąsias „Iškylas iš Vilniaus po Lietuvą“ (</w:t>
            </w:r>
            <w:r w:rsidRPr="00713195">
              <w:rPr>
                <w:rFonts w:ascii="Times New Roman" w:hAnsi="Times New Roman"/>
                <w:i/>
                <w:sz w:val="24"/>
                <w:szCs w:val="24"/>
              </w:rPr>
              <w:t>Wycieczki po Litwie w promieniach od Wilna</w:t>
            </w:r>
            <w:r w:rsidRPr="00713195">
              <w:rPr>
                <w:rFonts w:ascii="Times New Roman" w:hAnsi="Times New Roman"/>
                <w:sz w:val="24"/>
                <w:szCs w:val="24"/>
              </w:rPr>
              <w:t xml:space="preserve">, Wilno, 1858, t. I). Rinkinio totoriškų dokumentų tyrimas parodė, kad dauguma jų priklausė vienai Nemėžio totorių bajorų šeimai ir į V. Sirokomlės rinkinį galėjo patekti iš privataus archyvo. Jie atskleidžia bendruomenės kasdienybę, totorės moters padėtį ir jos aršią kovą dėl šeimos išlikimo. Ši kolekcijos dalis pristatyta atskiru straipsniu. Totorių kilmės bajorų genealoginės atminties, įgavusios dokumentuotą išraišką XIX a., tyrimas virto poskyriu autorinės sintezės „Lietuvos totorių istorija“. </w:t>
            </w:r>
          </w:p>
          <w:p w14:paraId="74064E55" w14:textId="77777777" w:rsidR="00713195" w:rsidRPr="00713195" w:rsidRDefault="00713195" w:rsidP="0047569C">
            <w:pPr>
              <w:tabs>
                <w:tab w:val="left" w:pos="426"/>
              </w:tabs>
              <w:spacing w:after="0" w:line="240" w:lineRule="auto"/>
              <w:ind w:right="-63"/>
              <w:jc w:val="both"/>
              <w:rPr>
                <w:rFonts w:ascii="Times New Roman" w:hAnsi="Times New Roman"/>
                <w:sz w:val="24"/>
                <w:szCs w:val="24"/>
              </w:rPr>
            </w:pPr>
          </w:p>
          <w:p w14:paraId="30F814CE" w14:textId="347B102C" w:rsidR="00713195" w:rsidRPr="00713195" w:rsidRDefault="00713195" w:rsidP="00726738">
            <w:pPr>
              <w:pStyle w:val="ListParagraph"/>
              <w:ind w:left="0"/>
              <w:jc w:val="both"/>
            </w:pPr>
            <w:r w:rsidRPr="00713195">
              <w:rPr>
                <w:b/>
                <w:bCs/>
              </w:rPr>
              <w:t>Reda Griškaitė</w:t>
            </w:r>
            <w:r w:rsidRPr="00713195">
              <w:t xml:space="preserve">, tema </w:t>
            </w:r>
            <w:r w:rsidRPr="00713195">
              <w:rPr>
                <w:i/>
                <w:iCs/>
              </w:rPr>
              <w:t>Dvaras kaip archyvas: bajorija ir Lietuvos istorijos tyrimai (XIX a. 4–7 deš.)</w:t>
            </w:r>
            <w:r w:rsidRPr="00713195">
              <w:t>. Tyrimų objektą sudarė intelektinės bajorų (dvarininkų) dalies, save suvokusios kaip istorinės ir kultūrinės atminties saugojimo ir jos tolesnio kultūrinio vystymo organizatorę, kaupusios Lietuvos istorijos šaltinius ir rašiusios jos istoriją. Tyrimui buvo pasirinkti dvarai, kuriuose buvo sąmoningai kaupiami Lietuvos istorijai svarbūs dokumentai ir spaudiniai, kuriami lietuviškų senienų muziejai. Jie istoriografijoje buvo žinomi kaip svarbios intelektinės to meto salos, tačiau kaip Lietuvos istorijos senienų kaupimo ir Lietuvos istorijos rašymo dirbtuvės iki šiol niekada nebuvo specialiai analizuoti. Tyrime buvo panaudota gausi iki tol Lietuvos tyrėjų menkai naudota (arba ir visai nenaudota) archyvinė medžiaga: itin minėtini LLMA saugomas Vladislovo Sirokomlės ir AGAD Varšuvoje saugomas literato ir kolekcininko Ipolito Skimborovičiaus (Hipolit Skimborowicz, 1815–1880) fondai. Unikalių duomenų Jašiūnų archyvo ir bibliotekos rekonstrukcijai rasta Krokuvos Jogailaičių universiteto bibliotekos rinkiniuose (Jonui Sniadeckiui rašytoje korespondencijoje ir Balinskio atsiminimuose). Iki R. Griškaitės tyrimo mokslo apyvartoje nefunkcionavo Kamilės Narbutaitės-Jurevičienės (Kamilla z Narbuttów Jurewiczowa, ~1815–188) atsiminimai apie Šiaurų rinkinius, nebuvo panaudota ir šio dvaro sekvestro byla (LVIA).</w:t>
            </w:r>
          </w:p>
          <w:p w14:paraId="3842FB7A" w14:textId="77777777" w:rsidR="00713195" w:rsidRPr="00713195" w:rsidRDefault="00713195" w:rsidP="0047569C">
            <w:pPr>
              <w:pStyle w:val="ListParagraph"/>
              <w:ind w:left="0" w:firstLine="360"/>
              <w:jc w:val="both"/>
            </w:pPr>
            <w:r w:rsidRPr="00713195">
              <w:t>Tirtas Vladislovo Sirokomlės (tikr. Liudvikas Kondratavičius (Ludwik Kondratowicz), 1823–1862) Bareikiškių dvaro (Vilniaus gub., Vilniaus aps.) archyvo rinkinys. Šaltinių analizė parodė, kad Sirokomlės dėmesys praeities tyrimams atsirado dar gyvenant Zalučėje ir dirbant Nesvyžiuje (Minsko gub., Slucko aps.), tačiau kulminaciją pasiekė Bareikiškių laikotarpiu, kai buvo parašyti ne tik garsieji kraštotyriniai darbai, bet ir atlikti  istorinės literatūros vertimai, paskelbtos rankraščių publikacijos. Sirokomlė savo istorijos srities darbus grindė ne tik spausdintais šaltiniais, bet ir archyviniais dokumentais, archeologiniais kasinėjimais, kritiška kitų istorikų darbų analize. Kaip tik tada susiformavo ir Sirokomlės dėmesys Lietuvos totorių ir karaimų istorijai. Bareikiškių archyve pradėti sąmoningai kaupti ir unikalūs istoriniai archyviniai dokumentai, archeologijos artefaktai ir istorinės tematikos dailės darbai. Bene esminė tyrimo išvada yra grindžiama Sirokomlės ištarmėse apčiuopta mintimi, kad prioritetas praeities tyrimams buvo atiduotas dėl platesnio istorijos objekto – jeigu grožinės literatūros kūrėjui iš esmės rūpi tik žmogus, tai istorikui – visa tauta ir net žmonija. Sirokomlę galima priskirti prie tų bajorų, kuriems buvo svarbus ne tiek šeimos, giminės, savo lizdo, kiek savo krašto</w:t>
            </w:r>
            <w:r w:rsidRPr="00713195">
              <w:rPr>
                <w:i/>
              </w:rPr>
              <w:t xml:space="preserve"> </w:t>
            </w:r>
            <w:r w:rsidRPr="00713195">
              <w:t>įistorinimas.</w:t>
            </w:r>
          </w:p>
          <w:p w14:paraId="7CB64C96" w14:textId="77777777" w:rsidR="00713195" w:rsidRPr="00713195" w:rsidRDefault="00713195" w:rsidP="0047569C">
            <w:pPr>
              <w:spacing w:after="0" w:line="240" w:lineRule="auto"/>
              <w:ind w:firstLine="360"/>
              <w:jc w:val="both"/>
              <w:rPr>
                <w:rFonts w:ascii="Times New Roman" w:hAnsi="Times New Roman"/>
                <w:sz w:val="24"/>
                <w:szCs w:val="24"/>
              </w:rPr>
            </w:pPr>
            <w:r w:rsidRPr="00713195">
              <w:rPr>
                <w:rFonts w:ascii="Times New Roman" w:hAnsi="Times New Roman"/>
                <w:sz w:val="24"/>
                <w:szCs w:val="24"/>
              </w:rPr>
              <w:t xml:space="preserve">Teodoro Narbuto (Teodor Narbutt, 1784–1864) Šiauriai (Vilniaus gubernija, iki 1843 metų – Gardino gub., Lydos aps.) analizuoti kaip ryškus universitetinis dvaras, specifinė vieta, kurioje </w:t>
            </w:r>
            <w:r w:rsidRPr="00713195">
              <w:rPr>
                <w:rFonts w:ascii="Times New Roman" w:hAnsi="Times New Roman"/>
                <w:sz w:val="24"/>
                <w:szCs w:val="24"/>
              </w:rPr>
              <w:lastRenderedPageBreak/>
              <w:t xml:space="preserve">buvo parašyti visi Narbuto darbai, tarp jų ir žymusis veikalas </w:t>
            </w:r>
            <w:r w:rsidRPr="00713195">
              <w:rPr>
                <w:rFonts w:ascii="Times New Roman" w:hAnsi="Times New Roman"/>
                <w:i/>
                <w:sz w:val="24"/>
                <w:szCs w:val="24"/>
              </w:rPr>
              <w:t xml:space="preserve">Dzieje narodu litewskiego </w:t>
            </w:r>
            <w:r w:rsidRPr="00713195">
              <w:rPr>
                <w:rFonts w:ascii="Times New Roman" w:hAnsi="Times New Roman"/>
                <w:sz w:val="24"/>
                <w:szCs w:val="24"/>
              </w:rPr>
              <w:t xml:space="preserve">(Wilno, 1835–1841). Dėmesys buvo sutelktas į dvare sukauptus knygų ir rankraščių (ypač jų) rinkinius. Iki šiol atidesnio tyrėjų dėmesio pelnė Narbuto knygų ir periodinių leidinių rinkinio turinys ir jo komplektavimas, paraštėse buvo likusi istorinių dokumentų kolekcija, tyrėjų dėmesio iki šiol nesulaukė ir numizmatikos bei dailės rinkiniai. Tyrimas parodė, kad Šiaurių dvaro rinkinys susiformavo ne tik iš Narbuto aistros kolekcionavimui, meilės knygai ir senienoms. Jo komplektavimas buvo labai kryptingas – kaip „privaloma“ medžiaga veikalo </w:t>
            </w:r>
            <w:r w:rsidRPr="00713195">
              <w:rPr>
                <w:rFonts w:ascii="Times New Roman" w:hAnsi="Times New Roman"/>
                <w:i/>
                <w:sz w:val="24"/>
                <w:szCs w:val="24"/>
              </w:rPr>
              <w:t xml:space="preserve">Dzieje narodu litewskiego </w:t>
            </w:r>
            <w:r w:rsidRPr="00713195">
              <w:rPr>
                <w:rFonts w:ascii="Times New Roman" w:hAnsi="Times New Roman"/>
                <w:sz w:val="24"/>
                <w:szCs w:val="24"/>
              </w:rPr>
              <w:t>rašymui, taigi kaip Lietuvos istoriko dirbtuvės. Ši mintis iki šiol Lietuvos istoriografijoje nebuvo išgryninta. Tyrimu įrodyta, kad Šiaurių dvaro kolekcija buvo garsiausias lietuviškų senienų rinkinys to meto Lietuvoje. Tai lėmė Narbuto kaip veikalo Lietuvos istorijos autoriaus ir kaip „pirmojo Lietuvos istoriko“ autoritetas. Pagarbą Šiaurių dvaro rinkiniui rodė net imperiniai valdininkai, kuriems buvo duota užduotis „nusikalstamą kolekciją“ integruoti į Vilniaus viešosios bibliotekos rinkinius.</w:t>
            </w:r>
          </w:p>
          <w:p w14:paraId="78A50B74" w14:textId="70284890" w:rsidR="00713195" w:rsidRPr="00713195" w:rsidRDefault="00713195" w:rsidP="0047569C">
            <w:pPr>
              <w:spacing w:after="0" w:line="240" w:lineRule="auto"/>
              <w:ind w:firstLine="360"/>
              <w:jc w:val="both"/>
              <w:rPr>
                <w:rFonts w:ascii="Times New Roman" w:hAnsi="Times New Roman"/>
                <w:sz w:val="24"/>
                <w:szCs w:val="24"/>
              </w:rPr>
            </w:pPr>
            <w:r w:rsidRPr="00713195">
              <w:rPr>
                <w:rFonts w:ascii="Times New Roman" w:hAnsi="Times New Roman"/>
                <w:sz w:val="24"/>
                <w:szCs w:val="24"/>
              </w:rPr>
              <w:t xml:space="preserve">Buvo ištirta Šiaurių dvare saugota Narbuto mokslinė korespondencija (paties istoriko suformuota kolekcija </w:t>
            </w:r>
            <w:r w:rsidRPr="00713195">
              <w:rPr>
                <w:rFonts w:ascii="Times New Roman" w:hAnsi="Times New Roman"/>
                <w:i/>
                <w:sz w:val="24"/>
                <w:szCs w:val="24"/>
              </w:rPr>
              <w:t>Korrespondencya Uczona</w:t>
            </w:r>
            <w:r w:rsidRPr="00713195">
              <w:rPr>
                <w:rFonts w:ascii="Times New Roman" w:hAnsi="Times New Roman"/>
                <w:sz w:val="24"/>
                <w:szCs w:val="24"/>
              </w:rPr>
              <w:t xml:space="preserve">), saugoma LMAVB RS (skaičiuojant </w:t>
            </w:r>
            <w:r w:rsidRPr="00713195">
              <w:rPr>
                <w:rFonts w:ascii="Times New Roman" w:hAnsi="Times New Roman"/>
                <w:i/>
                <w:sz w:val="24"/>
                <w:szCs w:val="24"/>
              </w:rPr>
              <w:t>recto</w:t>
            </w:r>
            <w:r w:rsidRPr="00713195">
              <w:rPr>
                <w:rFonts w:ascii="Times New Roman" w:hAnsi="Times New Roman"/>
                <w:sz w:val="24"/>
                <w:szCs w:val="24"/>
              </w:rPr>
              <w:t xml:space="preserve"> ir </w:t>
            </w:r>
            <w:r w:rsidRPr="00713195">
              <w:rPr>
                <w:rFonts w:ascii="Times New Roman" w:hAnsi="Times New Roman"/>
                <w:i/>
                <w:sz w:val="24"/>
                <w:szCs w:val="24"/>
              </w:rPr>
              <w:t xml:space="preserve">verso </w:t>
            </w:r>
            <w:r w:rsidRPr="00713195">
              <w:rPr>
                <w:rFonts w:ascii="Times New Roman" w:hAnsi="Times New Roman"/>
                <w:sz w:val="24"/>
                <w:szCs w:val="24"/>
              </w:rPr>
              <w:t xml:space="preserve">– 1532 archyviniai lapai). Iki šiol į šiuos Narbutui rašytus laiškus nebuvo žvelgiama </w:t>
            </w:r>
            <w:r w:rsidRPr="00713195">
              <w:rPr>
                <w:rFonts w:ascii="Times New Roman" w:hAnsi="Times New Roman"/>
                <w:i/>
                <w:sz w:val="24"/>
                <w:szCs w:val="24"/>
              </w:rPr>
              <w:t>in corpore</w:t>
            </w:r>
            <w:r w:rsidRPr="00713195">
              <w:rPr>
                <w:rFonts w:ascii="Times New Roman" w:hAnsi="Times New Roman"/>
                <w:sz w:val="24"/>
                <w:szCs w:val="24"/>
              </w:rPr>
              <w:t xml:space="preserve">, kaip į kolekciją su labai ryškia idėja ir paskirtimi. Tyrimas parodė, kad šiame rinkinyje yra beveik visi anuomečių Lietuvos istorijos tyrėjų ir lietuviškų senienų mylėtojų vardai. Svarbiausia laiškų tema – Lietuvos istorija, istorinių šaltinių paieška ir jų sklaida, o Narbutas skleidžiasi kaip didelis autoritetas, sujudinęs ne tik Lietuvos istorijos mokslo pasaulį, bet ir visą visuomenę. Tyrime teigiama, kad XX a. istorikams mokslinė Narbuto korespondencija tapo svariu jo kaip sąžiningo tyrėjo įrodymu, tačiau daug svarbiau ne vadinamoji istorijos (ne) falsifikavimo byla, o šio rinkinio visumos pajauta. Daugiausia laiškų rašyta po Vilniaus universiteto uždarymo. Taigi nors oficialiai Vilniaus istorijos mokyklos jau nebuvo, istorinė mintis niekur nedingo, ji reiškėsi tiek per Lietuvos istorijos šaltinių paiešką ir sklaidą, tiek per istorinių veikalų ir recenzijų (dažnai anoniminių) rašymą. Reiškėsi ji ir dar viename lygmenyje – nugulė laiškuose, taigi privačioje erdvėje, kur taip pat vyko ir saviti mokslo seminarai, ir saviti epistoliniai dialogai Lietuvos istorijos tema. </w:t>
            </w:r>
          </w:p>
          <w:p w14:paraId="6EB54FCF" w14:textId="77777777" w:rsidR="00713195" w:rsidRPr="00713195" w:rsidRDefault="00713195" w:rsidP="0047569C">
            <w:pPr>
              <w:pStyle w:val="ListParagraph"/>
              <w:ind w:left="0" w:firstLine="720"/>
              <w:jc w:val="both"/>
            </w:pPr>
            <w:r w:rsidRPr="00713195">
              <w:t>Mykolo Balinskio (Michał Baliński, 1794–1864) Jašiūnų dvaras (Vilniaus gub., Vilniaus aps.) taip pat tirtas kaip unikali Lietuvos istorijos rašymo erdvė. Šaltinių analizė išryškino jo bibliotekos lituanistinę kryptį ir dar du specifinius bruožus: didelį dėmesį Vilniaus universiteto istorijai ir nenaudėlių (</w:t>
            </w:r>
            <w:r w:rsidRPr="00713195">
              <w:rPr>
                <w:i/>
              </w:rPr>
              <w:t>vel</w:t>
            </w:r>
            <w:r w:rsidRPr="00713195">
              <w:t xml:space="preserve"> šubravcų) dokumentacijai (iki šiol istoriografijoje tai niekada nebuvo akcentuota). Dėl šios aplinkybės Jašiūnai turėjo daug intelektinės žaismės, universitetinė bibliotekos ir archyvo kryptis leido sąmoningai kurti iliuziją, kad šis dvaras – tarytum oficialiai uždaryto, bet savo intelektines funkcijas vis atliekančio universiteto, o siaurąja prasme – Vilniaus istorijos mokyklos tąsa. Simbolinį vaidmenį čia atliko dvare rezidavęs buvęs universiteto rektorius Jonas Sniadeckis (Jan Śniadecki) ir intensyvus M. Balinskio susirašinėjimas su uždarytojo universiteto auklėtiniais ir profesūra. Tyrimo eigoje kristalizavosi mintis, kad visai įmanu kitaip traktuoti ir garsųjį M. Balinskio „Laiškų nuo Kražantės krantų“ ciklą – ne tik kaip diskusiją dėl Lietuvos istorijos, istorikos ir raštijos apskritai, bet ir kaip buvusių universitetinių diskusijų (seminarų) tąsą.</w:t>
            </w:r>
          </w:p>
          <w:p w14:paraId="3CC39CFA" w14:textId="77777777" w:rsidR="00713195" w:rsidRPr="00713195" w:rsidRDefault="00713195" w:rsidP="0047569C">
            <w:pPr>
              <w:pStyle w:val="ListParagraph"/>
              <w:ind w:left="0"/>
              <w:jc w:val="both"/>
            </w:pPr>
            <w:r w:rsidRPr="00713195">
              <w:tab/>
            </w:r>
          </w:p>
          <w:p w14:paraId="376A0880" w14:textId="77777777" w:rsidR="00713195" w:rsidRPr="00713195" w:rsidRDefault="00713195" w:rsidP="00726738">
            <w:pPr>
              <w:tabs>
                <w:tab w:val="left" w:pos="426"/>
              </w:tabs>
              <w:spacing w:after="0" w:line="240" w:lineRule="auto"/>
              <w:ind w:right="-58"/>
              <w:jc w:val="both"/>
              <w:rPr>
                <w:rFonts w:ascii="Times New Roman" w:hAnsi="Times New Roman"/>
                <w:sz w:val="24"/>
                <w:szCs w:val="24"/>
              </w:rPr>
            </w:pPr>
            <w:r w:rsidRPr="00713195">
              <w:rPr>
                <w:rFonts w:ascii="Times New Roman" w:hAnsi="Times New Roman"/>
                <w:b/>
                <w:bCs/>
                <w:sz w:val="24"/>
                <w:szCs w:val="24"/>
              </w:rPr>
              <w:t>Vida Bakutytė</w:t>
            </w:r>
            <w:r w:rsidRPr="00713195">
              <w:rPr>
                <w:rFonts w:ascii="Times New Roman" w:hAnsi="Times New Roman"/>
                <w:sz w:val="24"/>
                <w:szCs w:val="24"/>
              </w:rPr>
              <w:t xml:space="preserve">, tema </w:t>
            </w:r>
            <w:r w:rsidRPr="00713195">
              <w:rPr>
                <w:rFonts w:ascii="Times New Roman" w:hAnsi="Times New Roman"/>
                <w:i/>
                <w:iCs/>
                <w:sz w:val="24"/>
                <w:szCs w:val="24"/>
              </w:rPr>
              <w:t>Intelektinių visuomenės grupių ir asmenybių veikla muzikos ir teatro sąjūdyje: reiškinio svarba miesto kultūros plėtrai (XIX a.–XX a. pr.)</w:t>
            </w:r>
            <w:r w:rsidRPr="00713195">
              <w:rPr>
                <w:rFonts w:ascii="Times New Roman" w:hAnsi="Times New Roman"/>
                <w:sz w:val="24"/>
                <w:szCs w:val="24"/>
              </w:rPr>
              <w:t xml:space="preserve">, kurios problematika pasiskirstė pagal 1 ir 3 programos uždavinius. Pirmajame uždavinyje tyrėja susitelkė ties bajorų kilmės intelektualų menininkų kūrybine ir kultūrine veikla jau ne dvaruose, bet miesto terpėje. Tyrime panaudota archyvinė ir skelbta medžiaga, saugoma Lietuvos (LVIA, LMAVB RS, ČDM, KM, LNM, LTMKM, ŠAM, VUB RS) ir Lenkijos (AGAD, BN, BWTM, PAU, ZNOW) atminties institucijose. Programoje planuotas straipsnis apie Vilniaus muziką, poetą ir fotografą Faustiną Lopatynskį (Faustyn Łopatyńskį,1825–1886) išaugo į studiją. Tyrimas, per vieno, menkai žinoto menininko rekonstruotą biografiją praturtino žinias apie bajorų kilmės XIX amžiaus inteligentiją, </w:t>
            </w:r>
            <w:r w:rsidRPr="00713195">
              <w:rPr>
                <w:rFonts w:ascii="Times New Roman" w:hAnsi="Times New Roman"/>
                <w:sz w:val="24"/>
                <w:szCs w:val="24"/>
              </w:rPr>
              <w:lastRenderedPageBreak/>
              <w:t>puoselėjusią LDK bajoriškos kultūros ir valstybinės tradicijos atmintį. Lopatynskio</w:t>
            </w:r>
            <w:r w:rsidRPr="00713195">
              <w:rPr>
                <w:rFonts w:ascii="Times New Roman" w:eastAsia="Calibri" w:hAnsi="Times New Roman"/>
                <w:sz w:val="24"/>
                <w:szCs w:val="24"/>
              </w:rPr>
              <w:t xml:space="preserve"> muzikinės veiklos, poetinės kūrybos ir fotografo darbo analizė leidžia jį laikyti </w:t>
            </w:r>
            <w:r w:rsidRPr="00713195">
              <w:rPr>
                <w:rFonts w:ascii="Times New Roman" w:hAnsi="Times New Roman"/>
                <w:sz w:val="24"/>
                <w:szCs w:val="24"/>
              </w:rPr>
              <w:t>svarbia Lietuvos kultūros istorijai personalija. Naujai nustatyti ir patikslinti biografijos faktai išryškino jo artimas sąsajas su žinomiausiais to meto kultūrininkais: V. Sirokomle, Jonu Karlovičiumi (Jan Karłowicz), Adomu Honorijumi Kirkoru (Adam Honory Kirkor), Mikalojumi Akelaičiu (Mikołąj Akieliewicz), Jonu Zenkevičiumi (Jan Zienkiewicz), Vilniaus senienų muziejaus kūrėjais ir Vilniaus laikinosios archeologijos komisijos nariais, Römerių namų lankytojais ir „Vilniaus albumo“ (1842–1875) rengėjais. Tyrimas parodė, kad Lopatynskiui buvo būdinga patriotiškai nusiteikusio Lietuvos gyventojo laikysena, o jo kūrybai – dėmesys Lietuvos istorijai ir lietuvių kalbai. Pavyzdžiui, tyrimo eigoje paaiškėjo, kad jis parašė „Dainą“ („Oi, pušyne, pušynėli“) pagal lietuvišką M. Akelaičio tekstą, o satyrinėje poezijoje gręžėsi į „šubravcų“ tradiciją, buvo vienas Lietuvos fotografijos pirmeivių, per jo bendradarbiavimo su kitais Vilniaus fotografais analizę buvo nustatyta kai kurių portretų autorystė, identifikuoti nuotraukose esantys asmenis, o tai išsiplėtė Vilniaus ir Lietuvos gyventojų bei svečių paveikslą, papildė žinias</w:t>
            </w:r>
            <w:r w:rsidRPr="00713195">
              <w:rPr>
                <w:rFonts w:ascii="Times New Roman" w:hAnsi="Times New Roman"/>
              </w:rPr>
              <w:t xml:space="preserve"> </w:t>
            </w:r>
            <w:r w:rsidRPr="00713195">
              <w:rPr>
                <w:rFonts w:ascii="Times New Roman" w:hAnsi="Times New Roman"/>
                <w:sz w:val="24"/>
                <w:szCs w:val="24"/>
              </w:rPr>
              <w:t xml:space="preserve">apie fotografijos pradžią Lietuvoje. </w:t>
            </w:r>
          </w:p>
          <w:p w14:paraId="79D4DCA1" w14:textId="77777777" w:rsidR="00713195" w:rsidRPr="00713195" w:rsidRDefault="00713195" w:rsidP="00726738">
            <w:pPr>
              <w:tabs>
                <w:tab w:val="left" w:pos="426"/>
              </w:tabs>
              <w:spacing w:after="0" w:line="240" w:lineRule="auto"/>
              <w:ind w:right="-62"/>
              <w:jc w:val="both"/>
              <w:rPr>
                <w:rFonts w:ascii="Times New Roman" w:hAnsi="Times New Roman"/>
                <w:sz w:val="24"/>
                <w:szCs w:val="24"/>
              </w:rPr>
            </w:pPr>
            <w:r w:rsidRPr="00713195">
              <w:rPr>
                <w:rFonts w:ascii="Times New Roman" w:eastAsia="Calibri" w:hAnsi="Times New Roman"/>
                <w:sz w:val="24"/>
                <w:szCs w:val="24"/>
              </w:rPr>
              <w:tab/>
              <w:t xml:space="preserve">Bajorų kilmės muzikų reikšmę miesto kultūros lituanizacijai rodo Stanislovo Moniuškos (Stanisław Moniuszko, 1819–1872) Vilniaus laikotarpio kūrybos tyrimai, pirmiausia </w:t>
            </w:r>
            <w:r w:rsidRPr="00713195">
              <w:rPr>
                <w:rFonts w:ascii="Times New Roman" w:hAnsi="Times New Roman"/>
                <w:sz w:val="24"/>
                <w:szCs w:val="24"/>
              </w:rPr>
              <w:t xml:space="preserve">lietuviškos tematikos kūrinių pobūdis (muzika „Vytolio raudai“ ir „Lietuvių žygio dainai“, lietuviškos kantatos „Milda“ ir „Nijolė“, pradėta rengti opera „Margiris“). Buvo palyginti kantatos „Nijolė“ pirmieji ir vėlesni leidimai, tai leido pastebėti skirtumus naudojant lietuviškus/žemaitiškus žodžius. Papildytas ir patikslintas XIX a. pa. – XX a. pr. Lietuvoje ir svetur lietuvių bendruomenių rengtuose lietuviškuose vakaruose skambėjusių Moniuškos kūrinių iš Lietuvos istorijos ir mitologijos recepcijos pobūdis, pagrįsta išvada apie jų reikšmę lietuvių tautinės muzikos mokyklos kūrimuisi. </w:t>
            </w:r>
          </w:p>
          <w:p w14:paraId="76210D49" w14:textId="10ED9322" w:rsidR="00713195" w:rsidRPr="00713195" w:rsidRDefault="00726738" w:rsidP="00726738">
            <w:pPr>
              <w:tabs>
                <w:tab w:val="left" w:pos="426"/>
              </w:tabs>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713195" w:rsidRPr="00713195">
              <w:rPr>
                <w:rFonts w:ascii="Times New Roman" w:hAnsi="Times New Roman"/>
                <w:sz w:val="24"/>
                <w:szCs w:val="24"/>
              </w:rPr>
              <w:t>Tiriant Moniuškos ir garsaus vilniečio Viktoro Kažinskio (Wiktor Każyński, 1812–1867) kūrybines biografijas dėmesys buvo skirtas lietuvių liaudies dainų perdirbimams. Buvo planuota rengti šaltinio publikacija, bet tyrimui išsiplėtus buvo parengtas mokslo straipsnis. Šiuo tyrimu siekta išsiaiškinti, patvirtinti ir ištaisyti įsisenėjusią klaidą istoriografijoje. Iki šiol manyta, kad rankraščio „Medžiaga tolesniam lietuvių liaudies dainų perdirbimui“ (</w:t>
            </w:r>
            <w:r w:rsidR="00713195" w:rsidRPr="00713195">
              <w:rPr>
                <w:rFonts w:ascii="Times New Roman" w:hAnsi="Times New Roman"/>
                <w:i/>
                <w:iCs/>
                <w:sz w:val="24"/>
                <w:szCs w:val="24"/>
              </w:rPr>
              <w:t>Materialy dalsze do obrabiania pieśni ludu litewskiego</w:t>
            </w:r>
            <w:r w:rsidR="00713195" w:rsidRPr="00713195">
              <w:rPr>
                <w:rFonts w:ascii="Times New Roman" w:hAnsi="Times New Roman"/>
                <w:sz w:val="24"/>
                <w:szCs w:val="24"/>
              </w:rPr>
              <w:t xml:space="preserve">) autorius yra Moniuška, tačiau atliktas tyrimas leidžia teigti V. Kažinskio autorystę. Tyrimų eigoje buvo atkreiptas dėmesys į mažai žinomo, Seimėnų k. (Vilniaus gub. Trakų aps.) gimusio, kompozitoriaus ir pianisto Vaitiekaus Gavronskio (Wojciech Gawroński, 1868–1910) gyvenimą ir kūrybinį palikimą. Kompozitoriaus biografija pasipildė neskelbtais jo kilmės, gyvenimo faktais, išsiaiškinta jo kultūrinė aplinka, operinės kūrybos lietuviški motyvai. </w:t>
            </w:r>
          </w:p>
          <w:p w14:paraId="6D07B303" w14:textId="77777777" w:rsidR="00713195" w:rsidRPr="00713195" w:rsidRDefault="00713195" w:rsidP="00726738">
            <w:pPr>
              <w:tabs>
                <w:tab w:val="left" w:pos="426"/>
              </w:tabs>
              <w:spacing w:after="0" w:line="240" w:lineRule="auto"/>
              <w:ind w:right="-62"/>
              <w:jc w:val="both"/>
              <w:rPr>
                <w:rFonts w:ascii="Times New Roman" w:hAnsi="Times New Roman"/>
                <w:sz w:val="24"/>
                <w:szCs w:val="24"/>
              </w:rPr>
            </w:pPr>
            <w:r w:rsidRPr="00713195">
              <w:rPr>
                <w:rFonts w:ascii="Times New Roman" w:hAnsi="Times New Roman"/>
                <w:sz w:val="24"/>
                <w:szCs w:val="24"/>
              </w:rPr>
              <w:tab/>
              <w:t xml:space="preserve">Prie Vilniaus kultūrinio gyvenimo aktyvinimo XIX a. 8–9 deš. reikšmingai prisidėjo baronai Ernstas ir Jekaterina fon der Osten-Sackenai, dalyvavę Labdarybės draugijos, Muzikos ir teatro būrelio ir kitose veiklose. Tyrimu nustatyta, kad posukiliminiu laikotarpiu atstovaudami Rusijos imperijos sostinės kultūrines tradicijas jie propagavo ne tik rusų, bet ir Vakarų Europos muziką, teatrą ir literatūrą, nors tai nepanaikino atskirties tarp rusiškos ir lenkiškos Vilniaus visuomenės dalių. </w:t>
            </w:r>
          </w:p>
          <w:p w14:paraId="5B6B5FEB" w14:textId="77777777" w:rsidR="00713195" w:rsidRPr="00713195" w:rsidRDefault="00713195" w:rsidP="00726738">
            <w:pPr>
              <w:tabs>
                <w:tab w:val="left" w:pos="426"/>
              </w:tabs>
              <w:spacing w:after="0" w:line="240" w:lineRule="auto"/>
              <w:ind w:right="-62"/>
              <w:jc w:val="both"/>
              <w:rPr>
                <w:rFonts w:ascii="Times New Roman" w:hAnsi="Times New Roman"/>
                <w:sz w:val="24"/>
                <w:szCs w:val="24"/>
              </w:rPr>
            </w:pPr>
          </w:p>
          <w:p w14:paraId="414B8E84" w14:textId="77777777" w:rsidR="00713195" w:rsidRPr="00713195" w:rsidRDefault="00713195" w:rsidP="00726738">
            <w:pPr>
              <w:tabs>
                <w:tab w:val="left" w:pos="426"/>
              </w:tabs>
              <w:spacing w:after="0" w:line="240" w:lineRule="auto"/>
              <w:ind w:right="-58"/>
              <w:jc w:val="both"/>
              <w:rPr>
                <w:rFonts w:ascii="Times New Roman" w:hAnsi="Times New Roman"/>
                <w:sz w:val="24"/>
                <w:szCs w:val="24"/>
              </w:rPr>
            </w:pPr>
            <w:r w:rsidRPr="00713195">
              <w:rPr>
                <w:rFonts w:ascii="Times New Roman" w:hAnsi="Times New Roman"/>
                <w:b/>
                <w:bCs/>
                <w:sz w:val="24"/>
                <w:szCs w:val="24"/>
              </w:rPr>
              <w:t>1 uždavinio rezultatai</w:t>
            </w:r>
            <w:r w:rsidRPr="00713195">
              <w:rPr>
                <w:rFonts w:ascii="Times New Roman" w:hAnsi="Times New Roman"/>
                <w:sz w:val="24"/>
                <w:szCs w:val="24"/>
              </w:rPr>
              <w:t>:</w:t>
            </w:r>
          </w:p>
          <w:p w14:paraId="0AA7371F" w14:textId="77777777" w:rsidR="00713195" w:rsidRPr="00713195" w:rsidRDefault="00713195" w:rsidP="00726738">
            <w:pPr>
              <w:tabs>
                <w:tab w:val="left" w:pos="426"/>
              </w:tabs>
              <w:spacing w:after="0" w:line="240" w:lineRule="auto"/>
              <w:ind w:right="-58"/>
              <w:jc w:val="both"/>
              <w:rPr>
                <w:rFonts w:ascii="Times New Roman" w:hAnsi="Times New Roman"/>
                <w:sz w:val="24"/>
                <w:szCs w:val="24"/>
              </w:rPr>
            </w:pPr>
            <w:r w:rsidRPr="00713195">
              <w:rPr>
                <w:rFonts w:ascii="Times New Roman" w:hAnsi="Times New Roman"/>
                <w:sz w:val="24"/>
                <w:szCs w:val="24"/>
              </w:rPr>
              <w:t xml:space="preserve"> a) paskelbta studija, kolektyvinės monografijos dalis, autorinės monografijos poskyris, 14 didelės apimties straipsnių, 2 šaltinių publikacijos kultūrinėje spaudoje;</w:t>
            </w:r>
          </w:p>
          <w:p w14:paraId="4BFA5995" w14:textId="77777777" w:rsidR="00713195" w:rsidRPr="00713195" w:rsidRDefault="00713195" w:rsidP="00726738">
            <w:pPr>
              <w:tabs>
                <w:tab w:val="left" w:pos="426"/>
              </w:tabs>
              <w:spacing w:after="0" w:line="240" w:lineRule="auto"/>
              <w:ind w:right="-58"/>
              <w:jc w:val="both"/>
              <w:rPr>
                <w:rFonts w:ascii="Times New Roman" w:hAnsi="Times New Roman"/>
                <w:sz w:val="24"/>
                <w:szCs w:val="24"/>
              </w:rPr>
            </w:pPr>
            <w:r w:rsidRPr="00713195">
              <w:rPr>
                <w:rFonts w:ascii="Times New Roman" w:hAnsi="Times New Roman"/>
                <w:sz w:val="24"/>
                <w:szCs w:val="24"/>
              </w:rPr>
              <w:t xml:space="preserve">b) parengti ir įteikti spaudai du straipsniai: (T. Bairašauskaitė, Dusetų dvaro transformacijos XVI a. –XIX a. pirmoji pusė: (iš dvaro archyvo rinkinių), 1,2 aut. l.; V. Bakutytė, Lietuviškieji kompozitoriaus Wojciecho Gawrońskio (1868–1910) biografijos ir kūrybos epizodai: operų vizija, 1,6 aut. l.; </w:t>
            </w:r>
          </w:p>
          <w:p w14:paraId="5E4B813E" w14:textId="77777777" w:rsidR="00713195" w:rsidRPr="00713195" w:rsidRDefault="00713195" w:rsidP="00726738">
            <w:pPr>
              <w:tabs>
                <w:tab w:val="left" w:pos="426"/>
              </w:tabs>
              <w:spacing w:after="0" w:line="240" w:lineRule="auto"/>
              <w:ind w:right="-58"/>
              <w:jc w:val="both"/>
              <w:rPr>
                <w:rFonts w:ascii="Times New Roman" w:hAnsi="Times New Roman"/>
                <w:sz w:val="24"/>
                <w:szCs w:val="24"/>
              </w:rPr>
            </w:pPr>
            <w:r w:rsidRPr="00713195">
              <w:rPr>
                <w:rFonts w:ascii="Times New Roman" w:hAnsi="Times New Roman"/>
                <w:sz w:val="24"/>
                <w:szCs w:val="24"/>
              </w:rPr>
              <w:t xml:space="preserve">c) parašytas pirminis R. Griškaitės monografijos „Intelektiniai Teodoro Narbuto pomėgiai: Šiauriai kaip Lietuvos istorijos rašymo dirbtuvės“ variantas,10  aut. l.  </w:t>
            </w:r>
          </w:p>
          <w:p w14:paraId="11AA18BE" w14:textId="77777777" w:rsidR="00713195" w:rsidRPr="00713195" w:rsidRDefault="00713195" w:rsidP="00726738">
            <w:pPr>
              <w:tabs>
                <w:tab w:val="left" w:pos="426"/>
              </w:tabs>
              <w:spacing w:after="0" w:line="240" w:lineRule="auto"/>
              <w:ind w:right="-63"/>
              <w:rPr>
                <w:rFonts w:ascii="Times New Roman" w:hAnsi="Times New Roman"/>
                <w:sz w:val="24"/>
                <w:szCs w:val="24"/>
              </w:rPr>
            </w:pPr>
          </w:p>
          <w:p w14:paraId="4583F61B" w14:textId="77777777" w:rsidR="00713195" w:rsidRPr="00713195" w:rsidRDefault="00713195" w:rsidP="000E28B5">
            <w:pPr>
              <w:spacing w:line="240" w:lineRule="auto"/>
              <w:jc w:val="both"/>
              <w:rPr>
                <w:rFonts w:ascii="Times New Roman" w:hAnsi="Times New Roman"/>
                <w:sz w:val="24"/>
                <w:szCs w:val="24"/>
              </w:rPr>
            </w:pPr>
            <w:r w:rsidRPr="00713195">
              <w:rPr>
                <w:rFonts w:ascii="Times New Roman" w:hAnsi="Times New Roman"/>
                <w:b/>
                <w:bCs/>
                <w:sz w:val="24"/>
                <w:szCs w:val="24"/>
              </w:rPr>
              <w:t>2 uždavinys:</w:t>
            </w:r>
            <w:r w:rsidRPr="00713195">
              <w:rPr>
                <w:rFonts w:ascii="Times New Roman" w:hAnsi="Times New Roman"/>
                <w:sz w:val="24"/>
                <w:szCs w:val="24"/>
              </w:rPr>
              <w:t xml:space="preserve"> Tirti Seinų (Augustavo), Vilniaus ir Žemaičių (Telšių) vyskupijų dvasininkų intelektinę ir kultūrinę veiklą, Bažnyčios hierarchų ir kitų dvasininkų sociokultūrinę laikyseną, susitelkiant tiek į pačios grupės, tiek į atskirų asmenų patirtis. Sociokultūrinę laikyseną tirti per socialiniu ir kultūriniu požiūriu reprezentatyvių asmenų nuostatas ir jų formavimąsi dvasininkų rengimo ir Bažnyčios institucijose. Tirti kitų Užnemunės visuomenės grupių sociokultūrinę laikyseną ir jos specifines dominantes. Jį įgyvendino keturi tyrėjai.</w:t>
            </w:r>
          </w:p>
          <w:p w14:paraId="0038A9AF" w14:textId="77777777" w:rsidR="00713195" w:rsidRPr="00713195" w:rsidRDefault="00713195" w:rsidP="00726738">
            <w:pPr>
              <w:spacing w:after="0" w:line="240" w:lineRule="auto"/>
              <w:jc w:val="both"/>
              <w:rPr>
                <w:rFonts w:ascii="Times New Roman" w:hAnsi="Times New Roman"/>
                <w:iCs/>
                <w:sz w:val="24"/>
                <w:szCs w:val="24"/>
              </w:rPr>
            </w:pPr>
            <w:r w:rsidRPr="00713195">
              <w:rPr>
                <w:rFonts w:ascii="Times New Roman" w:hAnsi="Times New Roman"/>
                <w:b/>
                <w:sz w:val="24"/>
                <w:szCs w:val="24"/>
              </w:rPr>
              <w:t>Algimantas Katilius,</w:t>
            </w:r>
            <w:r w:rsidRPr="00713195">
              <w:rPr>
                <w:rFonts w:ascii="Times New Roman" w:hAnsi="Times New Roman"/>
                <w:sz w:val="24"/>
                <w:szCs w:val="24"/>
              </w:rPr>
              <w:t xml:space="preserve"> tema </w:t>
            </w:r>
            <w:r w:rsidRPr="00713195">
              <w:rPr>
                <w:rFonts w:ascii="Times New Roman" w:hAnsi="Times New Roman"/>
                <w:i/>
                <w:iCs/>
                <w:sz w:val="24"/>
                <w:szCs w:val="24"/>
              </w:rPr>
              <w:t>Seinų (Augustavo) vyskupijos dvasininkų pastoracinė ir visuomeninė, kultūrinė veikla XIX a.–XX a. pradžioje</w:t>
            </w:r>
            <w:r w:rsidRPr="00713195">
              <w:rPr>
                <w:rFonts w:ascii="Times New Roman" w:hAnsi="Times New Roman"/>
                <w:sz w:val="24"/>
                <w:szCs w:val="24"/>
              </w:rPr>
              <w:t xml:space="preserve">. Tyrime panaudota nauja, atminties institucijose saugoma medžiaga (ADL, LMA, LMAVB RS,  LVCA, NMB RS, </w:t>
            </w:r>
            <w:r w:rsidRPr="00713195">
              <w:rPr>
                <w:rFonts w:ascii="Times New Roman" w:hAnsi="Times New Roman"/>
                <w:color w:val="222222"/>
                <w:sz w:val="24"/>
                <w:szCs w:val="24"/>
                <w:shd w:val="clear" w:color="auto" w:fill="FFFFFF"/>
              </w:rPr>
              <w:t>Palaimintojo Jurgio Matulaičio muziejus Marijampolėje, Vilkaviškio vyskupijos istorijos ir bažnytinio meno muziejus, Žemaičių dailės muziejuje Plungėje</w:t>
            </w:r>
            <w:r w:rsidRPr="00713195">
              <w:rPr>
                <w:rFonts w:ascii="Times New Roman" w:hAnsi="Times New Roman"/>
                <w:sz w:val="24"/>
                <w:szCs w:val="24"/>
              </w:rPr>
              <w:t xml:space="preserve">). Buvo tiriamos </w:t>
            </w:r>
            <w:r w:rsidRPr="00713195">
              <w:rPr>
                <w:rFonts w:ascii="Times New Roman" w:hAnsi="Times New Roman"/>
                <w:bCs/>
                <w:sz w:val="24"/>
                <w:szCs w:val="24"/>
              </w:rPr>
              <w:t xml:space="preserve">Seinų katedros kapitulos narių sociokultūrinės charakteristikos (nustatyta, kad tikraisiais nariais ir garbės kanauninkais buvo 85 dvasininkai), Seinų kunigų seminarijos klierikų lituanistinė veikla, marijonų vienuolių biografijos, turėjusios parodyti dvasininkų sociokultūrinę laikyseną modernėjančioje visuomenėje. Tyrimas parodė, kad Seinų (Augustavo) vyskupijos kunigų visuomeninį aktyvumas XIX a. pirmojoje pusėje ir viduryje buvo menkas. Dvasininkai parapijose apsiribojo pastoraciniais rūpesčiais. Masiškesnis įsijungimas į visuomeninę ir kultūrinę veiklą sietinas su nelegalios lietuviškos spaudos gabenimu ir platinimu. Turimais duomenimis, apie šimtas Seinų (Augustavo) kunigų buvo susiję su slapta lietuviška spauda. Platesnės kultūrinio veikimo galimybės atsirado XX a. pr. Šiuo laikotarpiu dvasininkų aktyvumas daugiausia reiškėsi per dalyvavimą draugijų veikloje. Daugiausia dėmesio skirta istoriko, profesoriaus Jono Totoraičio (1872–1941) intelektinei ir kultūrinei veiklai. Išsamiai ištirta jo biografija: aukštosios studijos Vakarų Europoje, visuomeninė ir kultūrinė veikla parapijose, darbas gimnazijose ir dėstymas universitete, vienuolinis pašaukimas. Pagrindinė J. Totoraičio intelektinės veiklos sritis buvo istoriniai tyrinėjimai. Jis buvo pirmas lietuvis, apgynęs istorijos daktaro disertaciją. Biografijos tyrime eksponuojamas jo formavimosi kaip asmens, vienuolio, istoriko ir veikėjo išskirtinumas. Aukštojo mokslo jis siekė slapta išvykęs į Fribūro universitetą.  </w:t>
            </w:r>
            <w:r w:rsidRPr="00713195">
              <w:rPr>
                <w:rFonts w:ascii="Times New Roman" w:hAnsi="Times New Roman"/>
                <w:iCs/>
                <w:sz w:val="24"/>
                <w:szCs w:val="24"/>
              </w:rPr>
              <w:t xml:space="preserve">Dvasininko J. Totoraičio pastoracinis darbas apsiribojo vikaro pareigomis trijose parapijose ir Seinų katedroje, jam neteko vadovauti parapijai, t. y. būti klebonu. Vietiniai žmonės jį mėgo ir vertino už dvasinį patarnavimą, gražų žodį, pamokymus. J. Totoraitis neapsiribojo dvasininko luomui apibrėžtomis pareigomis ar liturgijos atlikimu, stengėsi įsitraukti į parapijos visuomeninį gyvenimą, nors iki 1905 m. tam buvo nedaug galimybių, bet po 1905 m. aktyviai jomis pasinaudojo, </w:t>
            </w:r>
            <w:r w:rsidRPr="00713195">
              <w:rPr>
                <w:rFonts w:ascii="Times New Roman" w:hAnsi="Times New Roman"/>
                <w:bCs/>
                <w:sz w:val="24"/>
                <w:szCs w:val="24"/>
              </w:rPr>
              <w:t>bandė įkurti atskirą kunigų draugiją.</w:t>
            </w:r>
            <w:r w:rsidRPr="00713195">
              <w:rPr>
                <w:rFonts w:ascii="Times New Roman" w:hAnsi="Times New Roman"/>
                <w:iCs/>
                <w:sz w:val="24"/>
                <w:szCs w:val="24"/>
              </w:rPr>
              <w:t xml:space="preserve"> Jis bendradarbiavo spaudoje visą gyvenimą pradedant nuo studijų Fribūro universitete. Rašė istorijos, visuomeninėmis, religijos temomis, skelbė recenzijas. Daugiausia paskelbė istorijos straipsnių. </w:t>
            </w:r>
            <w:r w:rsidRPr="00713195">
              <w:rPr>
                <w:rFonts w:ascii="Times New Roman" w:hAnsi="Times New Roman"/>
                <w:bCs/>
                <w:sz w:val="24"/>
                <w:szCs w:val="24"/>
              </w:rPr>
              <w:t xml:space="preserve">Svarbiausias veikalas buvo skirtas vieno regiono Sūduvos istorijai. J. Totoraitis laikomas regioninės istorijos Lietuvoje pradininku. </w:t>
            </w:r>
            <w:r w:rsidRPr="00713195">
              <w:rPr>
                <w:rFonts w:ascii="Times New Roman" w:hAnsi="Times New Roman"/>
                <w:iCs/>
                <w:sz w:val="24"/>
                <w:szCs w:val="24"/>
              </w:rPr>
              <w:t xml:space="preserve">Jo bibliografija rodo, kad visuomeninio turinio straipsnius skelbė iki Pirmo pasaulinio karo, jam teko dirbti leidinių redakcijoje (epizodas „Šaltinio“ laikraštyje), jis buvo „Žiburio“ kalendoriaus sumanytojas ir rengėjas. J. Totoraičio, kaip vienuolio, reikšmė buvo ta, kad jis buvo tarp pirmųjų trijų slaptai atnaujintos marijonų vienuolijos narių. Tai leido marijonų vienuolijai neišnykti, o vėliau suklestėti. Noviciatą jis atliko Sankt Peterburge, vienuolinius įžadus davė Gelgaudiškio klebonijoje. Pirmieji J. Totoraičio vienuolinio gyvenimo metai buvo slapti, jo viešasis vienuolinis gyvenimas daugiausia susijęs su Marijampolės marijonų vienuolynu ir jame įkurtomis vienuolinėmis institucijoms. Jo rūpesčio susilaukė visos svarbesnės vienuolinės iniciatyvos Marijampolėje. J. Totoraičiui teko užimti vadovaujančias pareigas, jis kelis metus buvo Lietuvos marijonų provincijolu. </w:t>
            </w:r>
          </w:p>
          <w:p w14:paraId="18D251C1" w14:textId="77777777" w:rsidR="00713195" w:rsidRPr="00713195" w:rsidRDefault="00713195" w:rsidP="00726738">
            <w:pPr>
              <w:spacing w:after="0" w:line="240" w:lineRule="auto"/>
              <w:rPr>
                <w:rFonts w:ascii="Times New Roman" w:hAnsi="Times New Roman"/>
              </w:rPr>
            </w:pPr>
          </w:p>
          <w:p w14:paraId="57970EEA" w14:textId="77777777" w:rsidR="00713195" w:rsidRPr="00713195" w:rsidRDefault="00713195" w:rsidP="00726738">
            <w:pPr>
              <w:tabs>
                <w:tab w:val="left" w:pos="426"/>
              </w:tabs>
              <w:spacing w:after="0" w:line="240" w:lineRule="auto"/>
              <w:ind w:right="-58"/>
              <w:jc w:val="both"/>
              <w:rPr>
                <w:rFonts w:ascii="Times New Roman" w:hAnsi="Times New Roman"/>
                <w:sz w:val="24"/>
                <w:szCs w:val="24"/>
              </w:rPr>
            </w:pPr>
            <w:r w:rsidRPr="00713195">
              <w:rPr>
                <w:rFonts w:ascii="Times New Roman" w:hAnsi="Times New Roman"/>
                <w:b/>
                <w:sz w:val="24"/>
                <w:szCs w:val="24"/>
              </w:rPr>
              <w:t>Aldona Prašmantaitė</w:t>
            </w:r>
            <w:r w:rsidRPr="00713195">
              <w:rPr>
                <w:rFonts w:ascii="Times New Roman" w:hAnsi="Times New Roman"/>
                <w:sz w:val="24"/>
                <w:szCs w:val="24"/>
              </w:rPr>
              <w:t>, tema</w:t>
            </w:r>
            <w:r w:rsidRPr="00713195">
              <w:rPr>
                <w:rFonts w:ascii="Times New Roman" w:hAnsi="Times New Roman"/>
                <w:b/>
                <w:sz w:val="24"/>
                <w:szCs w:val="24"/>
              </w:rPr>
              <w:t xml:space="preserve"> </w:t>
            </w:r>
            <w:r w:rsidRPr="00713195">
              <w:rPr>
                <w:rFonts w:ascii="Times New Roman" w:hAnsi="Times New Roman"/>
                <w:i/>
                <w:iCs/>
                <w:sz w:val="24"/>
                <w:szCs w:val="24"/>
              </w:rPr>
              <w:t>Pranciškaus Ksavero Bohušo (1746–1820) intelektinė ir kultūrinė veikla XIX a. pirmaisiais dešimtmečiais</w:t>
            </w:r>
            <w:r w:rsidRPr="00713195">
              <w:rPr>
                <w:rFonts w:ascii="Times New Roman" w:hAnsi="Times New Roman"/>
                <w:sz w:val="24"/>
                <w:szCs w:val="24"/>
              </w:rPr>
              <w:t xml:space="preserve">. Pagrindinis tikslas buvo parengti spaudai rankraščiu išlikusį jėzuitų dvasininko </w:t>
            </w:r>
            <w:r w:rsidRPr="00713195">
              <w:rPr>
                <w:rFonts w:ascii="Times New Roman" w:hAnsi="Times New Roman"/>
                <w:iCs/>
                <w:sz w:val="24"/>
                <w:szCs w:val="24"/>
              </w:rPr>
              <w:t>Pranciškaus Ksavero Mykolo Bohušo</w:t>
            </w:r>
            <w:r w:rsidRPr="00713195">
              <w:rPr>
                <w:rFonts w:ascii="Times New Roman" w:hAnsi="Times New Roman"/>
                <w:sz w:val="24"/>
                <w:szCs w:val="24"/>
              </w:rPr>
              <w:t xml:space="preserve"> (Franciszek Ksawery Michał </w:t>
            </w:r>
            <w:r w:rsidRPr="00713195">
              <w:rPr>
                <w:rFonts w:ascii="Times New Roman" w:hAnsi="Times New Roman"/>
                <w:sz w:val="24"/>
                <w:szCs w:val="24"/>
              </w:rPr>
              <w:lastRenderedPageBreak/>
              <w:t xml:space="preserve">Bohusz, 1746–1820) Vilniaus švietimo apygardos Gardino, Minko ir Vilniaus gubernijų mokyklų 1803 m. generalinės vizitacijos raporto kaip akademinio istorinio šaltinio publikaciją, ištirti raporto kilmės ir saugojimo VUB RS istoriją, jo turinį, taip pat tirti </w:t>
            </w:r>
            <w:r w:rsidRPr="00713195">
              <w:rPr>
                <w:rFonts w:ascii="Times New Roman" w:hAnsi="Times New Roman"/>
                <w:iCs/>
                <w:sz w:val="24"/>
                <w:szCs w:val="24"/>
              </w:rPr>
              <w:t>Bohušo</w:t>
            </w:r>
            <w:r w:rsidRPr="00713195">
              <w:rPr>
                <w:rFonts w:ascii="Times New Roman" w:hAnsi="Times New Roman"/>
                <w:sz w:val="24"/>
                <w:szCs w:val="24"/>
              </w:rPr>
              <w:t xml:space="preserve">  intelektinės, kultūrinės veiklos aspiracijos ir jų raišką. Tyrimui pasitelkti archyviniais šaltiniai ir istoriografija (AGAD, APAN, LLMA, LMAVB RS, LVIA, NMB RS, VUB RS). Atliktas tyrimas parodė, kad egzistuoja vienas, o ne du, kaip manyta, 1803 m. egzemplioriai, kurių vienas laikytas dingęs. Dviejų egzempliorių versija atsirado dėl dabar išaiškintos rankraščio „migracijos“ iš LVIA į VUB RS. Pirmą kartą išsamiai ištirta bandymų paskelbti 1803 m. vizitacijos raportą istorija: XX a. 3-4 deš.  Vilniaus Stepono Batoro universiteto profesorius Liudvikas Chamajus (Ludwik Chamaj) jį ketino paskelbti kaip monografijos apie Bohušą priedą, tačiau 1941 m. baigta monografija nebuvo paskelbta (jos rankraštis saugomas APAN). XX a. 7 deš. Meilė Lukšienė buvo parengusi Bohušo 1803 m. raporto dalies, skirtos Vilniaus gubernijos mokykloms, vertimą į lietuvių k. ir nesėkmingai bandė jį paskelbti. Šioje programoje spaudai rengtas Bohušo 1803 m. mokyklų vizitacijos raporto originalas lenkų kalba, transkribavus tekstą remiantis lenkų tyrėjų XIX a. istorinių šaltinių parengimo rekomendacijomis (J. Tandecki, K. Kopyński, </w:t>
            </w:r>
            <w:r w:rsidRPr="00713195">
              <w:rPr>
                <w:rFonts w:ascii="Times New Roman" w:hAnsi="Times New Roman"/>
                <w:i/>
                <w:sz w:val="24"/>
                <w:szCs w:val="24"/>
              </w:rPr>
              <w:t>Edytorstwo źródeł</w:t>
            </w:r>
            <w:r w:rsidRPr="00713195">
              <w:rPr>
                <w:rFonts w:ascii="Times New Roman" w:hAnsi="Times New Roman"/>
                <w:sz w:val="24"/>
                <w:szCs w:val="24"/>
              </w:rPr>
              <w:t xml:space="preserve"> </w:t>
            </w:r>
            <w:r w:rsidRPr="00713195">
              <w:rPr>
                <w:rFonts w:ascii="Times New Roman" w:hAnsi="Times New Roman"/>
                <w:i/>
                <w:sz w:val="24"/>
                <w:szCs w:val="24"/>
              </w:rPr>
              <w:t>historycznych</w:t>
            </w:r>
            <w:r w:rsidRPr="00713195">
              <w:rPr>
                <w:rFonts w:ascii="Times New Roman" w:hAnsi="Times New Roman"/>
                <w:sz w:val="24"/>
                <w:szCs w:val="24"/>
              </w:rPr>
              <w:t>, Warszawa, 2014) ir atsižvelgiant į pastarųjų metų istorijos šaltinių akademinės leidybos Lenkijoje praktiką, taip pat jo vertimas į lietuvių kalbą. Rankraščio publikavimo kontekstui buvo svarbu išnagrinėti Bohušo išrinkimo į Vilniaus švietimo apygardos generalinio vizitatoriaus pareigas ir mokyklų vizitacijos raporto parengimo aplinkybės. Raporto turinio analizė ir jo palyginimas su vienalaikės Vasilijaus Severgino mokyklų vizitacijos Mogiliavo ir Vitebsko gubernijose raportu, parodė, kad Bohušas, kuris buvo generalinis vizitatorius Tautinės Edukacijos Komisijos (TEK) laikais, 1803 m. raporte dažnai rėmėsi šios komisijos nuostatais, o tai leido daryti išvadą, kad nepaisant esminių pokyčių mokyklų administravime po padalijimų, Bohušas tęsė TEK tradicijas.</w:t>
            </w:r>
          </w:p>
          <w:p w14:paraId="5923F8E2" w14:textId="77777777" w:rsidR="00713195" w:rsidRPr="00713195" w:rsidRDefault="00713195" w:rsidP="00726738">
            <w:pPr>
              <w:tabs>
                <w:tab w:val="left" w:pos="426"/>
              </w:tabs>
              <w:spacing w:after="0" w:line="240" w:lineRule="auto"/>
              <w:ind w:right="-58"/>
              <w:jc w:val="both"/>
              <w:rPr>
                <w:rFonts w:ascii="Times New Roman" w:hAnsi="Times New Roman"/>
                <w:bCs/>
              </w:rPr>
            </w:pPr>
            <w:r w:rsidRPr="00713195">
              <w:rPr>
                <w:rFonts w:ascii="Times New Roman" w:hAnsi="Times New Roman"/>
                <w:sz w:val="24"/>
                <w:szCs w:val="24"/>
              </w:rPr>
              <w:tab/>
              <w:t xml:space="preserve">Taip pat buvo tirta </w:t>
            </w:r>
            <w:r w:rsidRPr="00713195">
              <w:rPr>
                <w:rFonts w:ascii="Times New Roman" w:hAnsi="Times New Roman"/>
                <w:bCs/>
                <w:sz w:val="24"/>
                <w:szCs w:val="24"/>
              </w:rPr>
              <w:t xml:space="preserve">Bohušo bažnytinė karjera. Tai leido paneigti istoriografinį  teiginį Bohušą buvus Vilniaus vyskupijos katedros kapitulos prelatu. Aukščiausias jo pasiektas bažnytinės karjeros laiptelis – katedros prelato kantoriaus koadjutorius, o prelato pareigų jis nesiekė, teikdamas pirmenybę pasaulietiniams įsipareigojimams ir intelektinei veiklai. </w:t>
            </w:r>
            <w:r w:rsidRPr="00713195">
              <w:rPr>
                <w:rFonts w:ascii="Times New Roman" w:hAnsi="Times New Roman"/>
                <w:sz w:val="24"/>
                <w:szCs w:val="24"/>
              </w:rPr>
              <w:t xml:space="preserve">XIX a. pirmaisiais dešimtmečiais jis reiškėsi kaip publicistas  ir mokslo išradimų populiarintojas Vilniaus ir Varšuvos periodiniuose leidiniuose. </w:t>
            </w:r>
            <w:r w:rsidRPr="00713195">
              <w:rPr>
                <w:rFonts w:ascii="Times New Roman" w:hAnsi="Times New Roman"/>
                <w:bCs/>
                <w:sz w:val="24"/>
                <w:szCs w:val="24"/>
              </w:rPr>
              <w:t>Galimybė atsidėti rašymui atsirado Bohušui apsigyvenus Varšuvoje ir įsitraukus į nuo 1800 m. čia veikusią</w:t>
            </w:r>
            <w:r w:rsidRPr="00713195">
              <w:rPr>
                <w:rFonts w:ascii="Times New Roman" w:hAnsi="Times New Roman"/>
                <w:sz w:val="24"/>
                <w:szCs w:val="24"/>
              </w:rPr>
              <w:t xml:space="preserve"> Varšuvos mokslo bičiulių draugiją (</w:t>
            </w:r>
            <w:r w:rsidRPr="00713195">
              <w:rPr>
                <w:rFonts w:ascii="Times New Roman" w:hAnsi="Times New Roman"/>
                <w:i/>
                <w:iCs/>
                <w:sz w:val="24"/>
                <w:szCs w:val="24"/>
              </w:rPr>
              <w:t>Towarzystwo Warszawskie Przyjaciół Nauk</w:t>
            </w:r>
            <w:r w:rsidRPr="00713195">
              <w:rPr>
                <w:rFonts w:ascii="Times New Roman" w:hAnsi="Times New Roman"/>
                <w:sz w:val="24"/>
                <w:szCs w:val="24"/>
              </w:rPr>
              <w:t xml:space="preserve">, nuo 1808 m. – </w:t>
            </w:r>
            <w:r w:rsidRPr="00713195">
              <w:rPr>
                <w:rFonts w:ascii="Times New Roman" w:hAnsi="Times New Roman"/>
                <w:i/>
                <w:iCs/>
                <w:sz w:val="24"/>
                <w:szCs w:val="24"/>
              </w:rPr>
              <w:t>Towarzystwo Królewskie Przyjaciół Nauk</w:t>
            </w:r>
            <w:r w:rsidRPr="00713195">
              <w:rPr>
                <w:rFonts w:ascii="Times New Roman" w:hAnsi="Times New Roman"/>
                <w:sz w:val="24"/>
                <w:szCs w:val="24"/>
              </w:rPr>
              <w:t xml:space="preserve"> vel </w:t>
            </w:r>
            <w:r w:rsidRPr="00713195">
              <w:rPr>
                <w:rFonts w:ascii="Times New Roman" w:hAnsi="Times New Roman"/>
                <w:i/>
                <w:iCs/>
                <w:sz w:val="24"/>
                <w:szCs w:val="24"/>
              </w:rPr>
              <w:t>Warszawskie Towarzystwo Królewskie Przyjaciół Nauk</w:t>
            </w:r>
            <w:r w:rsidRPr="00713195">
              <w:rPr>
                <w:rFonts w:ascii="Times New Roman" w:hAnsi="Times New Roman"/>
                <w:sz w:val="24"/>
                <w:szCs w:val="24"/>
              </w:rPr>
              <w:t>). Šioje programoje pirmą kartą buvo ištirta Bohušo itin aktyvaus bendradarbiavimo su šia Draugija istorija, inspiravusio jo paties darbų atsiradimą. Draugijos kryptingas orientavimasis į tautų istorijos ir kalbų tyrinėjimus, šios tyrimų srities svarbos akcentavimas Bohušą paskatino parašyti studiją apie lietuvių tautą ir kalbą (1806). Dosnus Draugijos veiklų finansavimas pelnė jam mecenato vardą ir išskirtinę pagarbą.   Į Draugijos veiklą  vienokia  ar kitokia forma buvo įsitraukusi ne tik Vilniaus universiteto profesūra, bet ir akademinei bendruomenei nepriklausę to meto Lietuvos šviesuomenės atstovai, todėl atlikta Bohušo bendradarbiavimo su Draugija analizė gali praversti platesniems Vilniaus ir Varšuvos intelektinių bei  kultūrinių ryšių tyrimams</w:t>
            </w:r>
            <w:r w:rsidRPr="00713195">
              <w:rPr>
                <w:rFonts w:ascii="Times New Roman" w:hAnsi="Times New Roman"/>
                <w:bCs/>
                <w:sz w:val="24"/>
                <w:szCs w:val="24"/>
              </w:rPr>
              <w:t xml:space="preserve">. </w:t>
            </w:r>
            <w:r w:rsidRPr="00713195">
              <w:rPr>
                <w:rFonts w:ascii="Times New Roman" w:hAnsi="Times New Roman"/>
                <w:sz w:val="24"/>
                <w:szCs w:val="24"/>
              </w:rPr>
              <w:t xml:space="preserve">     </w:t>
            </w:r>
          </w:p>
          <w:p w14:paraId="540FEC43" w14:textId="77777777" w:rsidR="00713195" w:rsidRPr="00713195" w:rsidRDefault="00713195" w:rsidP="00726738">
            <w:pPr>
              <w:tabs>
                <w:tab w:val="left" w:pos="426"/>
              </w:tabs>
              <w:spacing w:after="0" w:line="240" w:lineRule="auto"/>
              <w:ind w:right="-58"/>
              <w:jc w:val="both"/>
              <w:rPr>
                <w:rFonts w:ascii="Times New Roman" w:hAnsi="Times New Roman"/>
                <w:bCs/>
                <w:szCs w:val="24"/>
              </w:rPr>
            </w:pPr>
          </w:p>
          <w:p w14:paraId="01E7B157" w14:textId="73F52B2F" w:rsidR="00713195" w:rsidRPr="00713195" w:rsidRDefault="00713195" w:rsidP="00726738">
            <w:pPr>
              <w:tabs>
                <w:tab w:val="left" w:pos="426"/>
              </w:tabs>
              <w:spacing w:after="0" w:line="240" w:lineRule="auto"/>
              <w:ind w:right="-63"/>
              <w:jc w:val="both"/>
              <w:rPr>
                <w:rFonts w:ascii="Times New Roman" w:hAnsi="Times New Roman"/>
                <w:sz w:val="24"/>
                <w:szCs w:val="24"/>
              </w:rPr>
            </w:pPr>
            <w:r w:rsidRPr="00713195">
              <w:rPr>
                <w:rFonts w:ascii="Times New Roman" w:hAnsi="Times New Roman"/>
                <w:b/>
                <w:sz w:val="24"/>
                <w:szCs w:val="24"/>
              </w:rPr>
              <w:t>Dalius Viliūnas,</w:t>
            </w:r>
            <w:r w:rsidRPr="00713195">
              <w:rPr>
                <w:rFonts w:ascii="Times New Roman" w:hAnsi="Times New Roman"/>
                <w:sz w:val="24"/>
                <w:szCs w:val="24"/>
              </w:rPr>
              <w:t xml:space="preserve"> tema </w:t>
            </w:r>
            <w:r w:rsidRPr="00713195">
              <w:rPr>
                <w:rFonts w:ascii="Times New Roman" w:hAnsi="Times New Roman"/>
                <w:i/>
                <w:iCs/>
                <w:sz w:val="24"/>
                <w:szCs w:val="24"/>
              </w:rPr>
              <w:t>Užnemunės sociokultūrinis savitumas (1783–1863) regiono atstovų raštijos paminkluose</w:t>
            </w:r>
            <w:r w:rsidRPr="00713195">
              <w:rPr>
                <w:rFonts w:ascii="Times New Roman" w:hAnsi="Times New Roman"/>
                <w:sz w:val="24"/>
                <w:szCs w:val="24"/>
              </w:rPr>
              <w:t xml:space="preserve">. Pagrindinis tikslas buvo nagrinėti Marijampolės senojo vienuolyno dvasininkijos edukacines iniciatyvas ir kultūrines veiklas, Užnemunės smulkiųjų bajorų sociokultūrinę laikyseną, susisteminti ir analizuoti šio regiono lietuviškos raštijos paminklus. Marijampolės marijonų vienuolyno kaip kultūros centro tyrimams panaudoti LCVA Jungtinio marijonų fondo manuskriptai; VUB RS marijonų protokolai; LVIA Miroslavo vienuolyno vizitacijos aktas, publikuoti Marijonų ordino generalinių kapitulų posėdžių protokolai. Buvo nustatyta, kad Marijampolės paviete (kurio sociokultūrinis gyvenimas XIX a. pirmoje pusėje istorikams buvo </w:t>
            </w:r>
            <w:r w:rsidRPr="00713195">
              <w:rPr>
                <w:rFonts w:ascii="Times New Roman" w:hAnsi="Times New Roman"/>
                <w:i/>
                <w:sz w:val="24"/>
                <w:szCs w:val="24"/>
              </w:rPr>
              <w:t>tabula rasa</w:t>
            </w:r>
            <w:r w:rsidRPr="00713195">
              <w:rPr>
                <w:rFonts w:ascii="Times New Roman" w:hAnsi="Times New Roman"/>
                <w:sz w:val="24"/>
                <w:szCs w:val="24"/>
              </w:rPr>
              <w:t xml:space="preserve">) vyko epochai ir visam kraštui būdinga intensyvi bei plati literatūrinė </w:t>
            </w:r>
            <w:r w:rsidRPr="00713195">
              <w:rPr>
                <w:rFonts w:ascii="Times New Roman" w:hAnsi="Times New Roman"/>
                <w:sz w:val="24"/>
                <w:szCs w:val="24"/>
              </w:rPr>
              <w:lastRenderedPageBreak/>
              <w:t>apykaita, o Marijonų vienuolynas buvo ryškus edukacijos, mecenatysės bei kultūros mainų centras, atviras regiono, šalies ir Europos įvykiams. Būtent jis galėjo palaikyti regiono retorinės kultūros tonusą, kurioje cirkuliavo ir proginiai lietuviškieji tekstai. Tirta marijonų vienuolyno kūryba, į lietuvių senosios raštijos tezaurą įvestos naujos pavardės: Ignotas Baranauskas, Motiejus Grinevičius, Hiacintas Jablonskis, kun. Andriejus Katilius. Pastarojo poezijos raštai ir nuorašai – raktas unikaliems istoriniams literatūriniams fenomenams (pvz., Teodoro Medekšos giesmei) interpretuoti: Baro konfederacijos, Kosciuškos sukilimo karinės eilės buvo aktualizuotos Napoleono I epochos metu. Atskirai tirta ilgamečio Marijampolės vienuolyno prezidento, marijonų provincijos generalinio vikaro, pavieto taikos teisėjo ir pavieto tarybos pirmininko kun. Viktoro Volungevičiaus biografiją, radus dar niekur nepanaudotų šaltinių. Į lietuvių kalbą išverstas retas šaltinis – kun. V. Volungevičiaus ir kun. M. Pietario Marijampolės marijonų vienuolyno kronika, vadinamoji „Protokola“ (1758–1834), parašyta 160 komentarų, rašomas studijos apimties įvadas (nebaigtas dėl karantino suvaržymų neišvykus į Lenkijos).</w:t>
            </w:r>
            <w:r w:rsidR="002A6FBC">
              <w:rPr>
                <w:rFonts w:ascii="Times New Roman" w:hAnsi="Times New Roman"/>
                <w:sz w:val="24"/>
                <w:szCs w:val="24"/>
              </w:rPr>
              <w:t xml:space="preserve"> </w:t>
            </w:r>
            <w:r w:rsidRPr="00713195">
              <w:rPr>
                <w:rFonts w:ascii="Times New Roman" w:hAnsi="Times New Roman"/>
                <w:sz w:val="24"/>
                <w:szCs w:val="24"/>
              </w:rPr>
              <w:t xml:space="preserve">Kronikos tekstas yra papildytinas šiame vienuolyne posėdžiavusios ordino kapitulos posėdžių protokolais (XVIII a. pab. – XIX a. pirm. deš.). Kronika nepamainomas, pats ankstyviausias Marijampolės miesto ir regiono turiningas istorijos šaltinis, fiksuojantis aibę faktinių duomenų, įvykių, nepaliudytų kituose šaltiniuose. </w:t>
            </w:r>
          </w:p>
          <w:p w14:paraId="308B18C5" w14:textId="77777777" w:rsidR="00713195" w:rsidRPr="00713195" w:rsidRDefault="00713195" w:rsidP="002A6FBC">
            <w:pPr>
              <w:tabs>
                <w:tab w:val="left" w:pos="426"/>
              </w:tabs>
              <w:spacing w:after="0" w:line="240" w:lineRule="auto"/>
              <w:ind w:right="-58"/>
              <w:jc w:val="both"/>
              <w:rPr>
                <w:rFonts w:ascii="Times New Roman" w:hAnsi="Times New Roman"/>
                <w:iCs/>
                <w:color w:val="000000"/>
                <w:sz w:val="24"/>
                <w:szCs w:val="24"/>
              </w:rPr>
            </w:pPr>
            <w:r w:rsidRPr="00713195">
              <w:rPr>
                <w:rFonts w:ascii="Times New Roman" w:hAnsi="Times New Roman"/>
                <w:sz w:val="24"/>
                <w:szCs w:val="24"/>
              </w:rPr>
              <w:tab/>
              <w:t>Tyrimo eigoje buvo patikslintas Užnemunės smulkiųjų bajorų sociokultūrinės laikysenos aiškinimosi objektas – ne sunkiai identifikuojami „smulkieji“, bet realieji regiono bajorijos reprezentantai: Marijampolės seimelio nariai - 66 asmenys; pavieto taryba, rinkta bajorų seimelyje, delegatai į Varšuvos seimą; pagarsėję aktyvūs asmenys – valstiečių advokatas Rupinskis, vaistininkas evangelikų lyderis Trapas. Identifikuoti trys tekstai, leidžiantys sprendinius apie bajorijos reprezentantų sociokultūrines kondicijas: Marijampolės pavieto tarybos 1814 m. laiškas Vidaus reikalų ministrui, „Valstiečių anketa“ (</w:t>
            </w:r>
            <w:r w:rsidRPr="00713195">
              <w:rPr>
                <w:rFonts w:ascii="Times New Roman" w:hAnsi="Times New Roman"/>
                <w:color w:val="000000"/>
                <w:sz w:val="24"/>
                <w:szCs w:val="24"/>
              </w:rPr>
              <w:t>projektai, siūlantys būdus pagerinti valstiečių padėtį)</w:t>
            </w:r>
            <w:r w:rsidRPr="00713195">
              <w:rPr>
                <w:rFonts w:ascii="Times New Roman" w:hAnsi="Times New Roman"/>
                <w:sz w:val="24"/>
                <w:szCs w:val="24"/>
              </w:rPr>
              <w:t xml:space="preserve">, Marijampolės pavieto paprefekčio J. Godlevskio notarinis užrašas valstiečiams (laisvinimo aktas). Jie išversti, komentuoti ir bus paskelbti Užnemunės raštijos rinktinėje. Pirmieji du tekstai panaudoti paskelbtame straipsnyje, kuriame daroma išvada, kad </w:t>
            </w:r>
            <w:r w:rsidRPr="00713195">
              <w:rPr>
                <w:rFonts w:ascii="Times New Roman" w:hAnsi="Times New Roman"/>
                <w:iCs/>
                <w:color w:val="000000"/>
                <w:sz w:val="24"/>
                <w:szCs w:val="24"/>
              </w:rPr>
              <w:t>1814 m. Marijampolės pavieto tarybos novatoriška retorika ir jos požiūris į valstiečių klausimą leidžia šią instituciją laikyti reformų iniciatoriaus kunigaikščio A. J. Čartoriskio grupuotės šalininke, o bajorų reprezentantų tekstai rodo, kad Užnemunės valstiečių laisvėjimas prasidėjo XVIII – XIX a. sąvartoje.</w:t>
            </w:r>
          </w:p>
          <w:p w14:paraId="6341FFF4" w14:textId="77777777" w:rsidR="00713195" w:rsidRPr="00713195" w:rsidRDefault="00713195" w:rsidP="002A6FBC">
            <w:pPr>
              <w:tabs>
                <w:tab w:val="left" w:pos="426"/>
              </w:tabs>
              <w:spacing w:after="0" w:line="240" w:lineRule="auto"/>
              <w:ind w:right="-58"/>
              <w:jc w:val="both"/>
              <w:rPr>
                <w:rFonts w:ascii="Times New Roman" w:hAnsi="Times New Roman"/>
                <w:color w:val="202122"/>
                <w:sz w:val="24"/>
                <w:szCs w:val="24"/>
                <w:shd w:val="clear" w:color="auto" w:fill="FFFFFF"/>
              </w:rPr>
            </w:pPr>
            <w:r w:rsidRPr="00713195">
              <w:rPr>
                <w:rFonts w:ascii="Times New Roman" w:hAnsi="Times New Roman"/>
                <w:iCs/>
                <w:color w:val="000000"/>
                <w:sz w:val="24"/>
                <w:szCs w:val="24"/>
              </w:rPr>
              <w:tab/>
            </w:r>
            <w:r w:rsidRPr="00713195">
              <w:rPr>
                <w:rFonts w:ascii="Times New Roman" w:hAnsi="Times New Roman"/>
                <w:i/>
                <w:color w:val="000000"/>
                <w:sz w:val="24"/>
                <w:szCs w:val="24"/>
              </w:rPr>
              <w:t xml:space="preserve">  </w:t>
            </w:r>
            <w:r w:rsidRPr="00713195">
              <w:rPr>
                <w:rFonts w:ascii="Times New Roman" w:hAnsi="Times New Roman"/>
                <w:iCs/>
                <w:color w:val="000000"/>
                <w:sz w:val="24"/>
                <w:szCs w:val="24"/>
              </w:rPr>
              <w:t>Užnemunės bajorijos tyrimai sugulė į parašytas dalis planuotos studijos „Užnemunė prieš tautinį atgimimą ir jos užmirštieji veikėjai“. Joje panaudoti sukaupti duomenys apie</w:t>
            </w:r>
            <w:r w:rsidRPr="00713195">
              <w:rPr>
                <w:rFonts w:ascii="Times New Roman" w:hAnsi="Times New Roman"/>
                <w:sz w:val="24"/>
                <w:szCs w:val="24"/>
              </w:rPr>
              <w:t xml:space="preserve"> nustatytus 1812 m. išrinktos Marijampolės pavieto tarybos narius: Pranciškų Belgardį, Karolį Kunatą, Igancą Šiukštą, Mykolą Zimnochą ir Stanislavą Znatovičių, Marijampolės subprefektą Francišeką Ksaverą Osipovskį (Franciszek Ksawer Osipowskį, </w:t>
            </w:r>
            <w:r w:rsidRPr="00713195">
              <w:rPr>
                <w:rFonts w:ascii="Times New Roman" w:hAnsi="Times New Roman"/>
                <w:sz w:val="24"/>
                <w:szCs w:val="24"/>
                <w:shd w:val="clear" w:color="auto" w:fill="FFFFFF"/>
              </w:rPr>
              <w:t>1767–1831) ir jo</w:t>
            </w:r>
            <w:r w:rsidRPr="00713195">
              <w:rPr>
                <w:rFonts w:ascii="Times New Roman" w:hAnsi="Times New Roman"/>
                <w:sz w:val="24"/>
                <w:szCs w:val="24"/>
              </w:rPr>
              <w:t xml:space="preserve"> dukros Juzefinos Osipovskos ( Józefina Osipowska), Suvalkijos pirmosios žurnalistės, literatės kūrybinio palikimą, jos trijų dalių istorinį romaną </w:t>
            </w:r>
            <w:r w:rsidRPr="00713195">
              <w:rPr>
                <w:rFonts w:ascii="Times New Roman" w:hAnsi="Times New Roman"/>
                <w:color w:val="202122"/>
                <w:sz w:val="24"/>
                <w:szCs w:val="24"/>
                <w:shd w:val="clear" w:color="auto" w:fill="FFFFFF"/>
              </w:rPr>
              <w:t xml:space="preserve">„Wajdelotka, czyli Dolina Aleksoty“ (1844), vaizduojantį ir lietuvių bei lenkų tarpusavio kovas. Pastarasis kūrinys, kaip ir jo autorė, nėra Lietuvoje jokios srities istorikų pastebėtas. </w:t>
            </w:r>
          </w:p>
          <w:p w14:paraId="760521EF" w14:textId="77777777" w:rsidR="00713195" w:rsidRPr="00713195" w:rsidRDefault="00713195" w:rsidP="002A6FBC">
            <w:pPr>
              <w:tabs>
                <w:tab w:val="left" w:pos="426"/>
              </w:tabs>
              <w:spacing w:after="0" w:line="240" w:lineRule="auto"/>
              <w:ind w:right="-58"/>
              <w:jc w:val="both"/>
              <w:rPr>
                <w:rFonts w:ascii="Times New Roman" w:hAnsi="Times New Roman"/>
                <w:sz w:val="24"/>
                <w:szCs w:val="24"/>
              </w:rPr>
            </w:pPr>
            <w:r w:rsidRPr="00713195">
              <w:rPr>
                <w:rFonts w:ascii="Times New Roman" w:hAnsi="Times New Roman"/>
                <w:color w:val="202122"/>
                <w:sz w:val="24"/>
                <w:szCs w:val="24"/>
                <w:shd w:val="clear" w:color="auto" w:fill="FFFFFF"/>
              </w:rPr>
              <w:tab/>
              <w:t xml:space="preserve">Užnemunės raštijos tyrimų rezultatas – sudaryta nepublikuotos </w:t>
            </w:r>
            <w:r w:rsidRPr="00713195">
              <w:rPr>
                <w:rFonts w:ascii="Times New Roman" w:hAnsi="Times New Roman"/>
                <w:sz w:val="24"/>
                <w:szCs w:val="24"/>
              </w:rPr>
              <w:t xml:space="preserve">XIX a. pirmosios pusės (iki 1863 m.) Užnemunės raštijos rinktinė – apie </w:t>
            </w:r>
            <w:r w:rsidRPr="00713195">
              <w:rPr>
                <w:rFonts w:ascii="Times New Roman" w:hAnsi="Times New Roman"/>
                <w:iCs/>
                <w:sz w:val="24"/>
                <w:szCs w:val="24"/>
              </w:rPr>
              <w:t>60 tekstų</w:t>
            </w:r>
            <w:r w:rsidRPr="00713195">
              <w:rPr>
                <w:rFonts w:ascii="Times New Roman" w:hAnsi="Times New Roman"/>
                <w:sz w:val="24"/>
                <w:szCs w:val="24"/>
              </w:rPr>
              <w:t xml:space="preserve"> (darbas tęsiamas), dalis lenkiškų tekstų išversta į lietuvių k. Ji planuota atskiru leidiniu, tačiau užbaigus – tikslinga paversti studijos dalimi. Raštija rodė lietuviškai kalbančio sociumo politines nuostatas. Tam tikrą mokslinį atradimą leido padaryti iki šiol netyrinėti Varšuvos kunigaikštystės periodo (1807–1814) lietuviški tekstai. Jie koreliuoja su bendruoju ultra-patriotiniu šio kvazivalstybinio darinio pakilimu, vis dėlto jį praturtina lietuviškuoju dėmeniu: Lietuva laikoma lygiaverte Unijos puse, netgi</w:t>
            </w:r>
            <w:r w:rsidRPr="00713195">
              <w:rPr>
                <w:rFonts w:ascii="Times New Roman" w:hAnsi="Times New Roman"/>
                <w:i/>
                <w:sz w:val="24"/>
                <w:szCs w:val="24"/>
              </w:rPr>
              <w:t xml:space="preserve"> implicite</w:t>
            </w:r>
            <w:r w:rsidRPr="00713195">
              <w:rPr>
                <w:rFonts w:ascii="Times New Roman" w:hAnsi="Times New Roman"/>
                <w:sz w:val="24"/>
                <w:szCs w:val="24"/>
              </w:rPr>
              <w:t xml:space="preserve"> siekiama valstybinio lietuvių kalbos statuso. Viešo lietuvių kalbos vartojimo atvejai leido grįsti, jog Varšuvos kunigaikštystės periodu lietuvių kalbą viešomis progomis (per mokyklos egzaminus, seimelio atidarymo proga, karinių paradų proga) vartojo bajorijos atstovai. Iškelta hipotezė, kad be lietuviškojo regioninio patriotizmo (netapataus separatizmui), viešą lietuvišką </w:t>
            </w:r>
            <w:r w:rsidRPr="00713195">
              <w:rPr>
                <w:rFonts w:ascii="Times New Roman" w:hAnsi="Times New Roman"/>
                <w:sz w:val="24"/>
                <w:szCs w:val="24"/>
              </w:rPr>
              <w:lastRenderedPageBreak/>
              <w:t xml:space="preserve">žodį legitimizavo senoji retorinė kultūra; jos nerašytas kanonas funkcionavo ir Tautinio atgimimo išvakarėse (šis teiginį plačiau išskleistas straipsnyje, įteiktame „Senosios lietuvių literatūros“ knygų serijai). </w:t>
            </w:r>
          </w:p>
          <w:p w14:paraId="3DF3B60D" w14:textId="77777777" w:rsidR="00713195" w:rsidRPr="00713195" w:rsidRDefault="00713195" w:rsidP="002A6FBC">
            <w:pPr>
              <w:tabs>
                <w:tab w:val="left" w:pos="426"/>
              </w:tabs>
              <w:spacing w:after="0" w:line="240" w:lineRule="auto"/>
              <w:jc w:val="both"/>
              <w:rPr>
                <w:rFonts w:ascii="Times New Roman" w:hAnsi="Times New Roman"/>
                <w:b/>
                <w:sz w:val="24"/>
                <w:szCs w:val="24"/>
              </w:rPr>
            </w:pPr>
          </w:p>
          <w:p w14:paraId="499BDDAC" w14:textId="77777777" w:rsidR="00713195" w:rsidRPr="00713195" w:rsidRDefault="00713195" w:rsidP="002A6FBC">
            <w:pPr>
              <w:tabs>
                <w:tab w:val="left" w:pos="426"/>
              </w:tabs>
              <w:spacing w:after="0" w:line="240" w:lineRule="auto"/>
              <w:jc w:val="both"/>
              <w:rPr>
                <w:rFonts w:ascii="Times New Roman" w:hAnsi="Times New Roman"/>
                <w:sz w:val="24"/>
                <w:szCs w:val="24"/>
              </w:rPr>
            </w:pPr>
            <w:r w:rsidRPr="00713195">
              <w:rPr>
                <w:rFonts w:ascii="Times New Roman" w:hAnsi="Times New Roman"/>
                <w:b/>
                <w:sz w:val="24"/>
                <w:szCs w:val="24"/>
              </w:rPr>
              <w:t>Vilma Žaltauskaitė</w:t>
            </w:r>
            <w:r w:rsidRPr="00713195">
              <w:rPr>
                <w:rFonts w:ascii="Times New Roman" w:hAnsi="Times New Roman"/>
                <w:bCs/>
                <w:sz w:val="24"/>
                <w:szCs w:val="24"/>
              </w:rPr>
              <w:t>,</w:t>
            </w:r>
            <w:r w:rsidRPr="00713195">
              <w:rPr>
                <w:rFonts w:ascii="Times New Roman" w:hAnsi="Times New Roman"/>
                <w:sz w:val="24"/>
                <w:szCs w:val="24"/>
              </w:rPr>
              <w:t xml:space="preserve"> tema</w:t>
            </w:r>
            <w:r w:rsidRPr="00713195">
              <w:rPr>
                <w:rFonts w:ascii="Times New Roman" w:hAnsi="Times New Roman"/>
                <w:i/>
                <w:sz w:val="24"/>
                <w:szCs w:val="24"/>
              </w:rPr>
              <w:t xml:space="preserve"> Romos katalikų dvasininkų sociokultūrinės laikysenos XIX a. II pusės Lietuvoje</w:t>
            </w:r>
            <w:r w:rsidRPr="00713195">
              <w:rPr>
                <w:rFonts w:ascii="Times New Roman" w:hAnsi="Times New Roman"/>
                <w:iCs/>
                <w:sz w:val="24"/>
                <w:szCs w:val="24"/>
              </w:rPr>
              <w:t>. Metodologinį p</w:t>
            </w:r>
            <w:r w:rsidRPr="00713195">
              <w:rPr>
                <w:rFonts w:ascii="Times New Roman" w:hAnsi="Times New Roman"/>
                <w:sz w:val="24"/>
                <w:szCs w:val="24"/>
              </w:rPr>
              <w:t xml:space="preserve">agrindą sudarė prielaida, kad dvasininkijos sociokultūrinę  laikyseną, </w:t>
            </w:r>
          </w:p>
          <w:p w14:paraId="7B93FE3A" w14:textId="77777777" w:rsidR="00713195" w:rsidRPr="00713195" w:rsidRDefault="00713195" w:rsidP="002A6FBC">
            <w:pPr>
              <w:spacing w:after="0" w:line="240" w:lineRule="auto"/>
              <w:jc w:val="both"/>
              <w:rPr>
                <w:rFonts w:ascii="Times New Roman" w:hAnsi="Times New Roman"/>
                <w:sz w:val="24"/>
                <w:szCs w:val="24"/>
              </w:rPr>
            </w:pPr>
            <w:r w:rsidRPr="00713195">
              <w:rPr>
                <w:rFonts w:ascii="Times New Roman" w:hAnsi="Times New Roman"/>
                <w:sz w:val="24"/>
                <w:szCs w:val="24"/>
              </w:rPr>
              <w:t>jos tarnystę ir santykius su visuomenės grupėmis veikė imperinės valdžios politika ir socialinė, kultūrinė bei religinė paklusnumo norma. Medžiaga tyrimui rinkta Lietuvos archyvuose ir rankraštynuose (KAKA, KRVA, LMAVB RS, LVIA, NMB RS, VUB RS). Atrodytų gerai ištirtoje imperinės valdžios politikoje Katalikų bažnyčios atžvilgiu išryškėjo nauji aspektai aiškinantis, kaip po 1863–1864 m. sukilimo buvo įgyvendinama manipuliatyvi parapijinių bažnyčių ir kunigų etatų skaičiaus ribojimo politika, veikusi Bažnyčios statusą, dvasininkų padėtį, vyskupijų funkcionavimą ir religinį gyvenimą iki Pirmojo pasaulinio karo. Dvasininkų laikyseną veikė pasaulietinės valdžios požiūris į katalikų dvasininką ne tik kaip į Bažnyčios tarnybą, bet ir politinių įtakų subjektą, todėl jo veiklos kontrolę laikė Šiaurės vakarų krašto depolonizacijos sudedamąja dalimi ir kišosi į dvasininko pareigų atlikimą. Taip tikėtasi mažinti dvasininkų įtaką, „fanatizuojančią“ tikinčiuosius (pvz., pasaulietinė valdžia keitė bažnyčių, koplyčių remonto, kryžių statymo, bažnytinių procesijų organizavimo, sakramento ligoniui teikimo ir palaikų laidojimo tvarką, reglamentavo iškilmingų pamaldų tvarką per valstybines šventes ir pan.). Šiaurės vakarų krašto administracijai buvo palikta teisė savo nuožiūra bausti Romos katalikų dvasininkus  už tarnybinius prasižengimus tuo metu, kai buvo įgyvendinama moderni teismų reforma, atskyrusi teismus nuo administracijos. Tirta administracinių bausmių taikymo jiems sistema ir praktika, kontekstas, intensyvumas, priežastys ir aplinkybės, dvasininkijos laikysena ir požiūris į savo pareigas. Gilintasi į dvasininkų tarnystei dariusius veiksnius ir jos raišką po 1863 m. sukilimo iki XX a. pr. Keltas klausimą, kiek tipiška ir savita buvo vyskupų K. Hrynevickio, M.L. Paliulionio, parapijų dvasininkų J. Arcimovičiaus, J. Tumo, V. Živoronko, J. Šustickio, M. Ordynskio, J. Ukrino ir kitų dvasininkų laikysena. Dauguma šių dvasininkų, juolab jų tarnystė, nėra susilaukę istorikų dėmesio. Šiame tyrime bandoma parodyti jų santykius su įvairių luomų parapijiečiais, taip pat iš skirtingų socialinių grupių kilusiais dvasininkais. Analizuota, kaip hierarchinė bažnyčios struktūra ir klusnumas autoritetui veikė vidinius socialinius dvasininkų santykius ir santykius tikinčiųjų bendruomenėje. Tyrimo naujumą sudaro pirmą kartą panaudoti archyviniai šaltiniai, tarp jų parapijiečių skundai dėl dvasininkų laikysenos ir skundai, adresuoti dvasininkams, įvairūs bažnytinės ir pasaulietinės valdžios dokumentai. Jų analizė parodė, kaip parapijiečiai įsivaizdavo idealų kunigą, kaip dvasininkai nusižengdavo tarnystei.</w:t>
            </w:r>
          </w:p>
          <w:p w14:paraId="778CE2BD" w14:textId="77777777" w:rsidR="00713195" w:rsidRPr="00713195" w:rsidRDefault="00713195" w:rsidP="002A6FBC">
            <w:pPr>
              <w:spacing w:after="0" w:line="240" w:lineRule="auto"/>
              <w:jc w:val="both"/>
              <w:rPr>
                <w:rFonts w:ascii="Times New Roman" w:hAnsi="Times New Roman"/>
                <w:sz w:val="24"/>
                <w:szCs w:val="24"/>
              </w:rPr>
            </w:pPr>
          </w:p>
          <w:p w14:paraId="72E36D9C" w14:textId="77777777" w:rsidR="00713195" w:rsidRPr="00713195" w:rsidRDefault="00713195" w:rsidP="002A6FBC">
            <w:pPr>
              <w:spacing w:after="0" w:line="240" w:lineRule="auto"/>
              <w:jc w:val="both"/>
              <w:rPr>
                <w:rFonts w:ascii="Times New Roman" w:hAnsi="Times New Roman"/>
                <w:sz w:val="24"/>
                <w:szCs w:val="24"/>
              </w:rPr>
            </w:pPr>
            <w:r w:rsidRPr="00713195">
              <w:rPr>
                <w:rFonts w:ascii="Times New Roman" w:hAnsi="Times New Roman"/>
                <w:b/>
                <w:bCs/>
                <w:sz w:val="24"/>
                <w:szCs w:val="24"/>
              </w:rPr>
              <w:t>2 uždavinio rezultatai</w:t>
            </w:r>
            <w:r w:rsidRPr="00713195">
              <w:rPr>
                <w:rFonts w:ascii="Times New Roman" w:hAnsi="Times New Roman"/>
                <w:sz w:val="24"/>
                <w:szCs w:val="24"/>
              </w:rPr>
              <w:t>:</w:t>
            </w:r>
          </w:p>
          <w:p w14:paraId="19F0EABE" w14:textId="77777777" w:rsidR="00713195" w:rsidRPr="00713195" w:rsidRDefault="00713195" w:rsidP="002A6FBC">
            <w:pPr>
              <w:spacing w:after="0" w:line="240" w:lineRule="auto"/>
              <w:jc w:val="both"/>
              <w:rPr>
                <w:rFonts w:ascii="Times New Roman" w:hAnsi="Times New Roman"/>
                <w:sz w:val="24"/>
                <w:szCs w:val="24"/>
              </w:rPr>
            </w:pPr>
            <w:r w:rsidRPr="00713195">
              <w:rPr>
                <w:rFonts w:ascii="Times New Roman" w:hAnsi="Times New Roman"/>
                <w:sz w:val="24"/>
                <w:szCs w:val="24"/>
              </w:rPr>
              <w:t>a) paskelbta 20 straipsnių Lietuvos ir užsienio spaudoje, 3 smulkios šaltinių publikacijos;</w:t>
            </w:r>
          </w:p>
          <w:p w14:paraId="4A6A323F" w14:textId="77777777" w:rsidR="00713195" w:rsidRPr="00713195" w:rsidRDefault="00713195" w:rsidP="002A6FBC">
            <w:pPr>
              <w:spacing w:after="0" w:line="240" w:lineRule="auto"/>
              <w:jc w:val="both"/>
              <w:rPr>
                <w:rFonts w:ascii="Times New Roman" w:hAnsi="Times New Roman"/>
                <w:sz w:val="24"/>
                <w:szCs w:val="24"/>
              </w:rPr>
            </w:pPr>
            <w:r w:rsidRPr="00713195">
              <w:rPr>
                <w:rFonts w:ascii="Times New Roman" w:hAnsi="Times New Roman"/>
                <w:sz w:val="24"/>
                <w:szCs w:val="24"/>
              </w:rPr>
              <w:t>b) p</w:t>
            </w:r>
            <w:r w:rsidRPr="00713195">
              <w:rPr>
                <w:rFonts w:ascii="Times New Roman" w:hAnsi="Times New Roman"/>
                <w:bCs/>
                <w:sz w:val="24"/>
                <w:szCs w:val="24"/>
              </w:rPr>
              <w:t xml:space="preserve">arengta A. Katiliaus monografija </w:t>
            </w:r>
            <w:r w:rsidRPr="00713195">
              <w:rPr>
                <w:rFonts w:ascii="Times New Roman" w:hAnsi="Times New Roman"/>
                <w:sz w:val="24"/>
                <w:szCs w:val="24"/>
              </w:rPr>
              <w:t xml:space="preserve">„Profesorius Jonas Totoraitis MIC: biografijos ir veiklos štrichai“, 16,0 aut. l., ieškoma finansavimo leidybai; </w:t>
            </w:r>
          </w:p>
          <w:p w14:paraId="67166FB4" w14:textId="77777777" w:rsidR="00713195" w:rsidRPr="00713195" w:rsidRDefault="00713195" w:rsidP="002A6FBC">
            <w:pPr>
              <w:spacing w:after="0" w:line="240" w:lineRule="auto"/>
              <w:jc w:val="both"/>
              <w:rPr>
                <w:rFonts w:ascii="Times New Roman" w:hAnsi="Times New Roman"/>
                <w:sz w:val="24"/>
                <w:szCs w:val="24"/>
              </w:rPr>
            </w:pPr>
            <w:r w:rsidRPr="00713195">
              <w:rPr>
                <w:rFonts w:ascii="Times New Roman" w:hAnsi="Times New Roman"/>
                <w:sz w:val="24"/>
                <w:szCs w:val="24"/>
              </w:rPr>
              <w:t>c) parengta mokslinė šaltinio publikacija: A. Prašmantaitė,</w:t>
            </w:r>
            <w:r w:rsidRPr="00713195">
              <w:rPr>
                <w:rFonts w:ascii="Times New Roman" w:hAnsi="Times New Roman"/>
                <w:i/>
                <w:iCs/>
                <w:sz w:val="24"/>
                <w:szCs w:val="24"/>
              </w:rPr>
              <w:t xml:space="preserve"> </w:t>
            </w:r>
            <w:r w:rsidRPr="00713195">
              <w:rPr>
                <w:rFonts w:ascii="Times New Roman" w:hAnsi="Times New Roman"/>
                <w:sz w:val="24"/>
                <w:szCs w:val="24"/>
              </w:rPr>
              <w:t>„Pranciškaus Ksavero Mykolo Bohušo Vilniaus švietimo apygardos mokyklų 1803 m. generalinės vizitacijos raportas: rankraščio genezė, charakteristika, mėginimų publikuoti istorija“, 21,6 aut. l., 2022 m. planuojama teikti leidybinį projektą LMT;</w:t>
            </w:r>
          </w:p>
          <w:p w14:paraId="62C83DE8" w14:textId="77777777" w:rsidR="00713195" w:rsidRPr="00713195" w:rsidRDefault="00713195" w:rsidP="002A6FBC">
            <w:pPr>
              <w:tabs>
                <w:tab w:val="left" w:pos="426"/>
              </w:tabs>
              <w:spacing w:after="0" w:line="240" w:lineRule="auto"/>
              <w:ind w:right="-63"/>
              <w:jc w:val="both"/>
              <w:rPr>
                <w:rFonts w:ascii="Times New Roman" w:hAnsi="Times New Roman"/>
                <w:sz w:val="24"/>
                <w:szCs w:val="24"/>
              </w:rPr>
            </w:pPr>
            <w:r w:rsidRPr="00713195">
              <w:rPr>
                <w:rFonts w:ascii="Times New Roman" w:hAnsi="Times New Roman"/>
                <w:sz w:val="24"/>
                <w:szCs w:val="24"/>
              </w:rPr>
              <w:t xml:space="preserve">d) priimtas spaudai straipsnis D. Viliūnas, Daugiakalbės 1809 metų eilės Marijampolėje. Atradimai, reikšmės, hipotezės. </w:t>
            </w:r>
            <w:r w:rsidRPr="00713195">
              <w:rPr>
                <w:rFonts w:ascii="Times New Roman" w:hAnsi="Times New Roman"/>
                <w:i/>
                <w:sz w:val="24"/>
                <w:szCs w:val="24"/>
              </w:rPr>
              <w:t xml:space="preserve">Senoji lietuvių literatūra, </w:t>
            </w:r>
            <w:r w:rsidRPr="00713195">
              <w:rPr>
                <w:rFonts w:ascii="Times New Roman" w:hAnsi="Times New Roman"/>
                <w:sz w:val="24"/>
                <w:szCs w:val="24"/>
              </w:rPr>
              <w:t>Vilnius: Lietuvių literatūros ir tautosakos institutas, 2022, nr. 53(1). ISSN 1822-3656</w:t>
            </w:r>
            <w:r w:rsidRPr="00713195">
              <w:rPr>
                <w:rFonts w:ascii="Times New Roman" w:hAnsi="Times New Roman"/>
                <w:b/>
                <w:sz w:val="24"/>
                <w:szCs w:val="24"/>
              </w:rPr>
              <w:t xml:space="preserve">,  </w:t>
            </w:r>
            <w:r w:rsidRPr="00713195">
              <w:rPr>
                <w:rFonts w:ascii="Times New Roman" w:hAnsi="Times New Roman"/>
                <w:bCs/>
                <w:sz w:val="24"/>
                <w:szCs w:val="24"/>
              </w:rPr>
              <w:t>2,14 aut. l.</w:t>
            </w:r>
            <w:r w:rsidRPr="00713195">
              <w:rPr>
                <w:rFonts w:ascii="Times New Roman" w:hAnsi="Times New Roman"/>
                <w:sz w:val="24"/>
                <w:szCs w:val="24"/>
              </w:rPr>
              <w:t xml:space="preserve"> Tyrimai dar nevirto planuota studija </w:t>
            </w:r>
            <w:r w:rsidRPr="00713195">
              <w:rPr>
                <w:rFonts w:ascii="Times New Roman" w:hAnsi="Times New Roman"/>
                <w:iCs/>
                <w:sz w:val="24"/>
                <w:szCs w:val="24"/>
              </w:rPr>
              <w:t>“Užnemunė prieš tautinį atgimimą ir jos užmirštieji veikėjai”</w:t>
            </w:r>
            <w:r w:rsidRPr="00713195">
              <w:rPr>
                <w:rFonts w:ascii="Times New Roman" w:hAnsi="Times New Roman"/>
                <w:sz w:val="24"/>
                <w:szCs w:val="24"/>
              </w:rPr>
              <w:t>, tik jos dalimis; nebaigtos rengti publikacijai Marijampolės marijonų vienuolyno kronika ir Užnemunės raštijos rinktinė, abi šaltinių publikacijos planuotos paskelbti programos vykdymo metu. Tačiau pagrindiniai tyrimai yra atlikti, šiuo metu studijos ir abiejų šaltinių publikacijų rankraščiai sudaro iš viso 12 aut. l. teksto.</w:t>
            </w:r>
          </w:p>
          <w:p w14:paraId="36FBCE3D" w14:textId="4D16A386" w:rsidR="00713195" w:rsidRPr="00713195" w:rsidRDefault="002A6FBC" w:rsidP="002A6FBC">
            <w:pPr>
              <w:tabs>
                <w:tab w:val="left" w:pos="426"/>
              </w:tabs>
              <w:spacing w:after="0" w:line="240" w:lineRule="auto"/>
              <w:ind w:right="-63"/>
              <w:jc w:val="both"/>
              <w:rPr>
                <w:rFonts w:ascii="Times New Roman" w:hAnsi="Times New Roman"/>
                <w:sz w:val="24"/>
                <w:szCs w:val="24"/>
              </w:rPr>
            </w:pPr>
            <w:r>
              <w:rPr>
                <w:rFonts w:ascii="Times New Roman" w:hAnsi="Times New Roman"/>
                <w:sz w:val="24"/>
                <w:szCs w:val="24"/>
              </w:rPr>
              <w:lastRenderedPageBreak/>
              <w:t xml:space="preserve">e) </w:t>
            </w:r>
            <w:r w:rsidR="00713195" w:rsidRPr="00713195">
              <w:rPr>
                <w:rFonts w:ascii="Times New Roman" w:hAnsi="Times New Roman"/>
                <w:sz w:val="24"/>
                <w:szCs w:val="24"/>
              </w:rPr>
              <w:t>Parengtas, kaip ir planuota, V. Žaltauskaitės studijos „Romos katalikų dvasininkų sociokultūrinė laikysena XIX a. II pusės Lietuvoje“ pirmas variantas (6,0 aut. l.).</w:t>
            </w:r>
          </w:p>
          <w:p w14:paraId="7523D5A5" w14:textId="77777777" w:rsidR="00713195" w:rsidRPr="00713195" w:rsidRDefault="00713195" w:rsidP="002A6FBC">
            <w:pPr>
              <w:spacing w:after="0" w:line="240" w:lineRule="auto"/>
              <w:jc w:val="both"/>
              <w:rPr>
                <w:rFonts w:ascii="Times New Roman" w:hAnsi="Times New Roman"/>
                <w:sz w:val="24"/>
                <w:szCs w:val="24"/>
              </w:rPr>
            </w:pPr>
          </w:p>
          <w:p w14:paraId="7AC812D3" w14:textId="047C937C" w:rsidR="00713195" w:rsidRPr="00713195" w:rsidRDefault="00713195" w:rsidP="002A6FBC">
            <w:pPr>
              <w:spacing w:after="0" w:line="240" w:lineRule="auto"/>
              <w:jc w:val="both"/>
              <w:rPr>
                <w:rFonts w:ascii="Times New Roman" w:hAnsi="Times New Roman"/>
                <w:sz w:val="24"/>
                <w:szCs w:val="24"/>
              </w:rPr>
            </w:pPr>
            <w:r w:rsidRPr="00713195">
              <w:rPr>
                <w:rFonts w:ascii="Times New Roman" w:hAnsi="Times New Roman"/>
                <w:b/>
                <w:bCs/>
                <w:sz w:val="24"/>
                <w:szCs w:val="24"/>
              </w:rPr>
              <w:t xml:space="preserve">3 uždavinys: </w:t>
            </w:r>
            <w:r w:rsidRPr="00713195">
              <w:rPr>
                <w:rFonts w:ascii="Times New Roman" w:hAnsi="Times New Roman"/>
                <w:sz w:val="24"/>
                <w:szCs w:val="24"/>
              </w:rPr>
              <w:t>Nagrinėti vyraujančias teorines idėjas (pirmiausia romantizmo, pozityvizmo pažiūras) ir jų įtaką sociokultūrinėms praktikoms. Tirti miesto elitinę ir masinę kultūrą. Vaizdo cenzūros, ideologijų sklaidos, naujų pažinimo teorijų ir medijų aspektu aptarti viešus muziejus, privačias kolekcijas, parodas, spaudą. Analizuoti kultūros ir meno institucijas, dailės ugdymo įstaigas, jų pedagogines sistemas, socialinę mokytojų ir mokinių sudėtį, visuomenines ir estetines orientacijas, meninės produkcijos pobūdį. Išryškinti skirtingų luomų (bajorijos, miestiečių, dvasininkų), atskirų grupių (moterų, svetimšalių, atvykėlių iš Rusijos) vaidmenį. Identifikuoti ir apibūdinti asmenybes, padariusias įtaką XIX a. Lietuvos kultūros ir meno raidai. Jį įgyvendino keturi</w:t>
            </w:r>
            <w:r w:rsidR="002A6FBC">
              <w:rPr>
                <w:rFonts w:ascii="Times New Roman" w:hAnsi="Times New Roman"/>
                <w:sz w:val="24"/>
                <w:szCs w:val="24"/>
              </w:rPr>
              <w:t>os</w:t>
            </w:r>
            <w:r w:rsidRPr="00713195">
              <w:rPr>
                <w:rFonts w:ascii="Times New Roman" w:hAnsi="Times New Roman"/>
                <w:sz w:val="24"/>
                <w:szCs w:val="24"/>
              </w:rPr>
              <w:t xml:space="preserve"> tyrėjos.</w:t>
            </w:r>
          </w:p>
          <w:p w14:paraId="68871A77" w14:textId="77777777" w:rsidR="00713195" w:rsidRPr="00713195" w:rsidRDefault="00713195" w:rsidP="002A6FBC">
            <w:pPr>
              <w:tabs>
                <w:tab w:val="left" w:pos="426"/>
              </w:tabs>
              <w:spacing w:after="0" w:line="240" w:lineRule="auto"/>
              <w:ind w:right="-63"/>
              <w:rPr>
                <w:rFonts w:ascii="Times New Roman" w:hAnsi="Times New Roman"/>
                <w:sz w:val="24"/>
                <w:szCs w:val="24"/>
              </w:rPr>
            </w:pPr>
          </w:p>
          <w:p w14:paraId="220F4423" w14:textId="77777777" w:rsidR="00713195" w:rsidRPr="00713195" w:rsidRDefault="00713195" w:rsidP="002A6FBC">
            <w:pPr>
              <w:tabs>
                <w:tab w:val="left" w:pos="426"/>
              </w:tabs>
              <w:spacing w:after="0" w:line="240" w:lineRule="auto"/>
              <w:ind w:right="-62"/>
              <w:jc w:val="both"/>
              <w:rPr>
                <w:rFonts w:ascii="Times New Roman" w:hAnsi="Times New Roman"/>
                <w:sz w:val="24"/>
                <w:szCs w:val="24"/>
              </w:rPr>
            </w:pPr>
            <w:r w:rsidRPr="00713195">
              <w:rPr>
                <w:rFonts w:ascii="Times New Roman" w:hAnsi="Times New Roman"/>
                <w:b/>
                <w:sz w:val="24"/>
                <w:szCs w:val="24"/>
              </w:rPr>
              <w:t>Vida Bakutytė</w:t>
            </w:r>
            <w:r w:rsidRPr="00713195">
              <w:rPr>
                <w:rFonts w:ascii="Times New Roman" w:hAnsi="Times New Roman"/>
                <w:sz w:val="24"/>
                <w:szCs w:val="24"/>
              </w:rPr>
              <w:t xml:space="preserve"> temoje </w:t>
            </w:r>
            <w:r w:rsidRPr="00713195">
              <w:rPr>
                <w:rFonts w:ascii="Times New Roman" w:hAnsi="Times New Roman"/>
                <w:i/>
                <w:iCs/>
                <w:sz w:val="24"/>
                <w:szCs w:val="24"/>
              </w:rPr>
              <w:t>Intelektinių visuomenės grupių ir asmenybių veikla muzikos ir teatro sąjūdyje: reiškinio svarba miesto kultūros plėtrai (XIX a.–XX a. pr.)</w:t>
            </w:r>
            <w:r w:rsidRPr="00713195">
              <w:rPr>
                <w:rFonts w:ascii="Times New Roman" w:hAnsi="Times New Roman"/>
                <w:sz w:val="24"/>
                <w:szCs w:val="24"/>
              </w:rPr>
              <w:t xml:space="preserve"> rinko medžiaga planuotai monografijai „Moterys modernėjančio Vilniaus muzikinėje ir teatrinėje kultūroje“ ir rašė jos skyrius koncentruojantis į moters meninės (savi)raiškos ir jos recepcijos kaitą visuomenėje, atvykusių į Lietuvą vokalisčių (solisčių) pasirodymus Vilniaus koncertinėse scenose, jų repertuarą, kūrinių atlikimo novatoriškumą – tai turėjo perspektyvą šios meninės srities Lietuvoje profesionalumo augimui ir kokybiškesniam miesto kultūriniam gyvenimui. Dėl užsidariusių prieigų į archyvus ir bibliotekas ji nebaigta rašyti, esant palankesnėms sąlygoms šis darbas bus tęsiamas 2022 m. Remiantis monografijai surinkta medžiaga buvo parašytas ir paskelbtas straipsnis apie feministinę savimonę Vilniaus muzikiniame ir teatriniame gyvenime feminizmą suprantant kaip </w:t>
            </w:r>
            <w:r w:rsidRPr="00713195">
              <w:rPr>
                <w:rFonts w:ascii="Times New Roman" w:hAnsi="Times New Roman"/>
                <w:bCs/>
                <w:sz w:val="24"/>
                <w:szCs w:val="24"/>
              </w:rPr>
              <w:t>vieną moteriškosios tapatybės raidos aspektų. Nagrinėta</w:t>
            </w:r>
            <w:r w:rsidRPr="00713195">
              <w:rPr>
                <w:rFonts w:ascii="Times New Roman" w:hAnsi="Times New Roman"/>
                <w:sz w:val="24"/>
                <w:szCs w:val="24"/>
              </w:rPr>
              <w:t xml:space="preserve"> moters vieta teatro scenose, koncertų salėse ir jos visuomeninė padėtis XIX a. ir XX a. pr. Lietuvoje plintančių feminizmo apraiškų kontekste. </w:t>
            </w:r>
            <w:r w:rsidRPr="00713195">
              <w:rPr>
                <w:rFonts w:ascii="Times New Roman" w:hAnsi="Times New Roman"/>
                <w:bCs/>
                <w:sz w:val="24"/>
                <w:szCs w:val="24"/>
              </w:rPr>
              <w:t xml:space="preserve">Analizuoti pavyzdžiai iš Vilniaus teatrinio ir koncertinio gyvenimo, atspindintys moteriškos saviraiškos kaitą. Šis aspektas iki šiol netyrinėtas. Buvo pagrįsti teiginiai, kad teatro scenoje aktorės naudojo neįprastai drąsias aktorinės raiškos priemones. XIX a. naujas reiškinys buvo ir koncertuose daugėjantys moterų atlikėjų solisčių (instrumentininkių, ypač griežiančių styginiais instrumentais, vokalisčių) atvejai. Analizuota reiškinio recepcija, parodžiusi, kad moters – aktorės ir muzikės – siekis laužyti ar ignoruoti visuomenėje įsigalėjusius stereotipus neretai sulaukdavo prieštaringos publikos ir kultūros renginių recenzentų reakcijos.    </w:t>
            </w:r>
          </w:p>
          <w:p w14:paraId="3EB5C4B0" w14:textId="27A3086B" w:rsidR="00713195" w:rsidRDefault="00713195" w:rsidP="002A6FBC">
            <w:pPr>
              <w:tabs>
                <w:tab w:val="left" w:pos="426"/>
              </w:tabs>
              <w:spacing w:after="0" w:line="240" w:lineRule="auto"/>
              <w:ind w:right="-62"/>
              <w:jc w:val="both"/>
              <w:rPr>
                <w:rFonts w:ascii="Times New Roman" w:hAnsi="Times New Roman"/>
                <w:sz w:val="24"/>
                <w:szCs w:val="24"/>
              </w:rPr>
            </w:pPr>
            <w:r w:rsidRPr="00713195">
              <w:rPr>
                <w:rFonts w:ascii="Times New Roman" w:hAnsi="Times New Roman"/>
                <w:sz w:val="24"/>
                <w:szCs w:val="24"/>
              </w:rPr>
              <w:tab/>
              <w:t xml:space="preserve">Be to, vykdant Programos uždavinius, parengta ir išleista knyga, kurios nei rengimas, nei leidyba nebuvo numatyta plane, taip pat su tyrinėta tematika susijęs skyrius kolektyvinėje monografijoje ir „Maironis ir muzikinio bei teatrinio sąjūdžio reikšmės (XIX a. pab.- XX a. I p.)“, kuriame aptariami muzikinio ir teatrinio sąjūdžio ypatumai XIX a. Lietuvos ir Rusijos imperijos sostinėje, kur daugelį metų poeto dirbta. </w:t>
            </w:r>
          </w:p>
          <w:p w14:paraId="3486B282" w14:textId="77777777" w:rsidR="004538F4" w:rsidRPr="00713195" w:rsidRDefault="004538F4" w:rsidP="002A6FBC">
            <w:pPr>
              <w:tabs>
                <w:tab w:val="left" w:pos="426"/>
              </w:tabs>
              <w:spacing w:after="0" w:line="240" w:lineRule="auto"/>
              <w:ind w:right="-62"/>
              <w:jc w:val="both"/>
              <w:rPr>
                <w:rFonts w:ascii="Times New Roman" w:hAnsi="Times New Roman"/>
                <w:sz w:val="24"/>
                <w:szCs w:val="24"/>
              </w:rPr>
            </w:pPr>
          </w:p>
          <w:p w14:paraId="73A78FD8" w14:textId="77777777" w:rsidR="00713195" w:rsidRPr="00713195" w:rsidRDefault="00713195" w:rsidP="002A6FBC">
            <w:pPr>
              <w:tabs>
                <w:tab w:val="left" w:pos="426"/>
              </w:tabs>
              <w:spacing w:after="0" w:line="240" w:lineRule="auto"/>
              <w:ind w:right="-63"/>
              <w:jc w:val="both"/>
              <w:rPr>
                <w:rFonts w:ascii="Times New Roman" w:hAnsi="Times New Roman"/>
                <w:sz w:val="24"/>
                <w:szCs w:val="24"/>
              </w:rPr>
            </w:pPr>
            <w:r w:rsidRPr="00713195">
              <w:rPr>
                <w:rFonts w:ascii="Times New Roman" w:hAnsi="Times New Roman"/>
                <w:b/>
                <w:sz w:val="24"/>
                <w:szCs w:val="24"/>
              </w:rPr>
              <w:t>Jolita Mulevičiūtė</w:t>
            </w:r>
            <w:r w:rsidRPr="00713195">
              <w:rPr>
                <w:rFonts w:ascii="Times New Roman" w:hAnsi="Times New Roman"/>
                <w:bCs/>
                <w:sz w:val="24"/>
                <w:szCs w:val="24"/>
              </w:rPr>
              <w:t>,</w:t>
            </w:r>
            <w:r w:rsidRPr="00713195">
              <w:rPr>
                <w:rFonts w:ascii="Times New Roman" w:hAnsi="Times New Roman"/>
                <w:sz w:val="24"/>
                <w:szCs w:val="24"/>
              </w:rPr>
              <w:t xml:space="preserve"> tema </w:t>
            </w:r>
            <w:r w:rsidRPr="00713195">
              <w:rPr>
                <w:rFonts w:ascii="Times New Roman" w:hAnsi="Times New Roman"/>
                <w:i/>
                <w:iCs/>
                <w:sz w:val="24"/>
                <w:szCs w:val="24"/>
              </w:rPr>
              <w:t>Rusijos imperijos politika vizualiosios kultūros srityje: Lietuvos atvejis (XIX a. II pusė)</w:t>
            </w:r>
            <w:r w:rsidRPr="00713195">
              <w:rPr>
                <w:rFonts w:ascii="Times New Roman" w:hAnsi="Times New Roman"/>
                <w:sz w:val="24"/>
                <w:szCs w:val="24"/>
              </w:rPr>
              <w:t xml:space="preserve">, (straipsnių ciklas). </w:t>
            </w:r>
            <w:r w:rsidRPr="00713195">
              <w:rPr>
                <w:rFonts w:ascii="Times New Roman" w:hAnsi="Times New Roman"/>
                <w:bCs/>
                <w:sz w:val="24"/>
                <w:szCs w:val="24"/>
              </w:rPr>
              <w:t xml:space="preserve">Mokslinė informacija rinkta Vilniaus, Kauno ir Varšuvos atminties institucijose, </w:t>
            </w:r>
            <w:r w:rsidRPr="00713195">
              <w:rPr>
                <w:rFonts w:ascii="Times New Roman" w:hAnsi="Times New Roman"/>
                <w:sz w:val="24"/>
                <w:szCs w:val="24"/>
              </w:rPr>
              <w:t xml:space="preserve">Rusijos nacionalinėje bibliotekoje ir Rusijos valstybiniame istorijos archyve Sankt Peterburge (LMT parama mokslinei išvykai 2017 m., sutarties Nr. S-KEL-17-77). Svariausių rezultatų pasiekta, tiriant muziejininkystės procesus ir piešimo mokymo raidą pradinėse, vidurinėse bei specialiosiose mokyklose. </w:t>
            </w:r>
          </w:p>
          <w:p w14:paraId="7E464514" w14:textId="77777777" w:rsidR="00713195" w:rsidRPr="00713195" w:rsidRDefault="00713195" w:rsidP="002A6FBC">
            <w:pPr>
              <w:tabs>
                <w:tab w:val="left" w:pos="426"/>
              </w:tabs>
              <w:spacing w:after="0" w:line="240" w:lineRule="auto"/>
              <w:jc w:val="both"/>
              <w:rPr>
                <w:rFonts w:ascii="Times New Roman" w:hAnsi="Times New Roman"/>
                <w:sz w:val="24"/>
                <w:szCs w:val="24"/>
              </w:rPr>
            </w:pPr>
            <w:r w:rsidRPr="00713195">
              <w:rPr>
                <w:rFonts w:ascii="Times New Roman" w:hAnsi="Times New Roman"/>
                <w:sz w:val="24"/>
                <w:szCs w:val="24"/>
              </w:rPr>
              <w:tab/>
              <w:t xml:space="preserve">Muziejininkystės istorijos atžvilgiu buvo pasirinktas netipiškas probleminis rakursas, kuris leido pasiūlyti naujų temos interpretacijų. Iki šiol vyraujantis istoriografijos modelis buvo sutelktas į Lietuvos elito iniciatyvas ir atskirų vietos muziejų kolekcijas. Carinės administracijos veiksmus traktuodami kaip bendrą destruktyvią jėgą, tyrėjai nuosekliau nekėlė klausimo, ar egzistavo tam tikra imperinė muziejų politika, o jei taip, tai kaip ji kito, kaip veikė periferijos muziejų plėtrą įvairiais laikotarpiais ir kokie specifiniai jos ypatumai atsiskleidė vadinamajame </w:t>
            </w:r>
            <w:r w:rsidRPr="00713195">
              <w:rPr>
                <w:rFonts w:ascii="Times New Roman" w:hAnsi="Times New Roman"/>
                <w:sz w:val="24"/>
                <w:szCs w:val="24"/>
              </w:rPr>
              <w:lastRenderedPageBreak/>
              <w:t>Šiaurės vakarų krašte. Į Lietuvos muziejų plėtotę siekta pažvelgti būtent per imperinių muziejininkystės strategijų prizmę. Analizuota, kaip XIX a. II pusėje istorinėse Lietuvos žemėse caro vietininkai protegavo muziejus, šlovinančius administracinę ir karinę Rusijos galią, reprezentuojančius Stačiatikių Bažnyčią, talkinančius bendrajam ir profesiniam gyventojų lavinimui. Kita vertus, pastebėta, kad Po 1905 m. revoliucijos ir ją sekusių liberalių reformų, kai į muziejifikacijos procesus įsijungė vietinės etninės bendruomenės, oficialiosios kultūros atstovai suskato ieškoti būdų, kaip sukurti vietos gyventojams aktualų krašto židinį (vienas ryškiausių pavyzdžių – 1907</w:t>
            </w:r>
            <w:r w:rsidRPr="00713195">
              <w:rPr>
                <w:rFonts w:ascii="Times New Roman" w:hAnsi="Times New Roman"/>
                <w:sz w:val="24"/>
                <w:szCs w:val="24"/>
              </w:rPr>
              <w:sym w:font="Symbol" w:char="F02D"/>
            </w:r>
            <w:r w:rsidRPr="00713195">
              <w:rPr>
                <w:rFonts w:ascii="Times New Roman" w:hAnsi="Times New Roman"/>
                <w:sz w:val="24"/>
                <w:szCs w:val="24"/>
              </w:rPr>
              <w:t xml:space="preserve">1908 m. pasiūlytas, bet neįgyvendintas planas susigrąžinti 1868 m. į Rusijos įstaigas išvežtas Vilniaus senienų muziejaus vertybes). Tačiau drauge su regiono specifiką akcentuojančia kraštotyrine kryptimi išryškėjo ir unifikacijos bei standartizacijos tendencijos. Pirmojo pasaulinio karo išvakarėse imperinės kultūros formuotojų iškelta kilnojamųjų rinkinių idėja numatė ne tik utilitarią (su ekspozicijų atnaujinimu susijusią), bet ir ideologinę perspektyvą: sėkmingo jos įgyvendinimo atveju būtų sukomplektuoti bendravalstybiniai vizualiniai ištekliai, potencialiai tinkami ugdyti imperinį žiūrovą. Tai buvo svarbus projektas, turint omeny, kad tuo pat metu savo kultūrinę regą standartizavo ir nedominuojančios tautinės grupės, pradėjusios sudarinėti savus simbolinius vaizdų archyvus ir kurti nacionalinius vaizdinius kanonus. </w:t>
            </w:r>
          </w:p>
          <w:p w14:paraId="68D51AF5" w14:textId="77777777" w:rsidR="00713195" w:rsidRPr="00713195" w:rsidRDefault="00713195" w:rsidP="002A6FBC">
            <w:pPr>
              <w:spacing w:after="0" w:line="240" w:lineRule="auto"/>
              <w:ind w:firstLine="720"/>
              <w:jc w:val="both"/>
              <w:rPr>
                <w:rFonts w:ascii="Times New Roman" w:hAnsi="Times New Roman"/>
                <w:sz w:val="24"/>
                <w:szCs w:val="24"/>
              </w:rPr>
            </w:pPr>
            <w:r w:rsidRPr="00713195">
              <w:rPr>
                <w:rFonts w:ascii="Times New Roman" w:hAnsi="Times New Roman"/>
                <w:sz w:val="24"/>
                <w:szCs w:val="24"/>
              </w:rPr>
              <w:t xml:space="preserve">Aptariant piešimo mokymą XIX a. II pusės Rusijos imperijos ir į jos sudėtį įėjusios Lietuvos ugdymo įstaigose, šis reiškinys traktuotas ne tik kaip specifinė estetinio lavinimo rūšis, bet ir kaip sociokultūrinis fenomenas, amžininkų įsitikinimu, turėjęs suvaidinti svarbų vaidmenį švietimo, amatų ir pramonės plėtros procesuose. Piešimo idėja tapo svarbiu vadinamosios naujosios mokyklos sampratos sandu. Jos raiškos analizė leido išryškinti kai kuriuos kontroversiškus to meto pedagogikos modernizavimo aspektus. Konstatuota, kad piešimo klausimai sėkmingiau kelti teoriniame lygmenyje. XIX a. antroje pusėje Rusijos edukologinė mintis kūrybiškai įsisavino naujausius Vakarų Europos ir JAV teoretikų požiūrius. Tačiau praktinis novatoriškų nuostatų pritaikymas nebuvo veiksmingas. Išskirtinai nepalanki situacija siekti šio tikslo susiklostė Lietuvoje, kurioje imperinis režimas buvo itin griežtas, o daugelis kultūrinių valdžios iniciatyvų įgydavo papildomą politinę prasmę. Antai 1866 m. įsteigta Vilniaus piešimo mokykla buvo suplanuota kaip socialinės inžinerijos instrumentas, Šiaurės vakarų krašte turėjęs paskatinti amatų raidą ir sustiprinti trečiąjį luomą. Tačiau užuot pagausinusi amatininkus bei miestiečius ir taip sukūrusi socialinę atsvarą bajorų luomui, ši įstaiga tapo „grynosios“ dailės mokymo židiniu ir prisidėjo vakarinėse gubernijose palaikant tradicinę elitinę kultūrą. Kita vertus, nors valdžios politika pedagogikos srityje nebuvo vienareikšmė, o jos pasekmės neretai pasirodydavo esančios netikėtos, tenka konstatuoti XIX a. II pusėje Vilniaus švietimo apygardos įstaigose įvykus esminių poslinkių. Ypač svarbu tai, kad tuo laikotarpiu įsisąmoninta būtinybė visuomenėje skleisti vizualinį raštingumą: kaip kad vaikai mokosi kalbos ir rašto, jie privalo mokytis suprasti ir perteikti vaizdą. Į piešimą pažvelgta kaip į svarbų asmenybės formavimo, jos kūrybinių, produktyviųjų galių ugdymo veiksnį. Šios iki Pirmojo pasaulinio karo užsimezgusios nuostatos Lietuvos bendrojo ir profesinio lavinimo mokyklose buvo konkretizuojamos ir plėtojamos per visą XX amžių. </w:t>
            </w:r>
          </w:p>
          <w:p w14:paraId="52780B3C" w14:textId="77777777" w:rsidR="00713195" w:rsidRPr="00713195" w:rsidRDefault="00713195" w:rsidP="002A6FBC">
            <w:pPr>
              <w:tabs>
                <w:tab w:val="left" w:pos="426"/>
              </w:tabs>
              <w:spacing w:after="0" w:line="240" w:lineRule="auto"/>
              <w:jc w:val="both"/>
              <w:rPr>
                <w:rFonts w:ascii="Times New Roman" w:hAnsi="Times New Roman"/>
                <w:b/>
                <w:bCs/>
                <w:sz w:val="24"/>
                <w:szCs w:val="24"/>
              </w:rPr>
            </w:pPr>
          </w:p>
          <w:p w14:paraId="6253DBA8" w14:textId="77777777" w:rsidR="00713195" w:rsidRPr="00713195" w:rsidRDefault="00713195" w:rsidP="002A6FBC">
            <w:pPr>
              <w:tabs>
                <w:tab w:val="left" w:pos="426"/>
              </w:tabs>
              <w:spacing w:after="0" w:line="240" w:lineRule="auto"/>
              <w:ind w:right="-63"/>
              <w:jc w:val="both"/>
              <w:rPr>
                <w:rFonts w:ascii="Times New Roman" w:hAnsi="Times New Roman"/>
                <w:sz w:val="24"/>
                <w:szCs w:val="24"/>
              </w:rPr>
            </w:pPr>
            <w:r w:rsidRPr="00713195">
              <w:rPr>
                <w:rFonts w:ascii="Times New Roman" w:hAnsi="Times New Roman"/>
                <w:b/>
                <w:sz w:val="24"/>
                <w:szCs w:val="24"/>
              </w:rPr>
              <w:t>Jolanta Širkaitė</w:t>
            </w:r>
            <w:r w:rsidRPr="00713195">
              <w:rPr>
                <w:rFonts w:ascii="Times New Roman" w:hAnsi="Times New Roman"/>
                <w:sz w:val="24"/>
                <w:szCs w:val="24"/>
              </w:rPr>
              <w:t xml:space="preserve">, tema </w:t>
            </w:r>
            <w:r w:rsidRPr="00713195">
              <w:rPr>
                <w:rFonts w:ascii="Times New Roman" w:hAnsi="Times New Roman"/>
                <w:i/>
                <w:iCs/>
                <w:sz w:val="24"/>
                <w:szCs w:val="24"/>
              </w:rPr>
              <w:t>Lietuvos XIX a.–XX a. pradžios dailė ir meno institucijos</w:t>
            </w:r>
            <w:r w:rsidRPr="00713195">
              <w:rPr>
                <w:rFonts w:ascii="Times New Roman" w:hAnsi="Times New Roman"/>
                <w:sz w:val="24"/>
                <w:szCs w:val="24"/>
              </w:rPr>
              <w:t xml:space="preserve">, tirtos </w:t>
            </w:r>
            <w:r w:rsidRPr="00713195">
              <w:rPr>
                <w:rFonts w:ascii="Times New Roman" w:hAnsi="Times New Roman"/>
                <w:bCs/>
                <w:sz w:val="24"/>
                <w:szCs w:val="24"/>
              </w:rPr>
              <w:t xml:space="preserve">dailininkų kūrybinės biografijos, dailės pedagogai ir dailininkų rengimo institucijos. Rinkta </w:t>
            </w:r>
            <w:r w:rsidRPr="00713195">
              <w:rPr>
                <w:rFonts w:ascii="Times New Roman" w:hAnsi="Times New Roman"/>
                <w:sz w:val="24"/>
                <w:szCs w:val="24"/>
              </w:rPr>
              <w:t xml:space="preserve"> archyvinė dokumentinė bei ikonografinė medžiaga, susijusi su Vilniaus piešimo mokyklos dailininkais, taip pat su jai nepriklausiusiu dailininku Vincentu Slendzinskiu (Wincenty Sleńdziński, 1838–1909). </w:t>
            </w:r>
          </w:p>
          <w:p w14:paraId="461E9439" w14:textId="77777777" w:rsidR="00713195" w:rsidRPr="00713195" w:rsidRDefault="00713195" w:rsidP="002A6FBC">
            <w:pPr>
              <w:tabs>
                <w:tab w:val="left" w:pos="426"/>
              </w:tabs>
              <w:spacing w:after="0" w:line="240" w:lineRule="auto"/>
              <w:ind w:firstLine="567"/>
              <w:jc w:val="both"/>
              <w:rPr>
                <w:rFonts w:ascii="Times New Roman" w:hAnsi="Times New Roman"/>
                <w:sz w:val="24"/>
                <w:szCs w:val="24"/>
              </w:rPr>
            </w:pPr>
            <w:r w:rsidRPr="00713195">
              <w:rPr>
                <w:rFonts w:ascii="Times New Roman" w:hAnsi="Times New Roman"/>
                <w:sz w:val="24"/>
                <w:szCs w:val="24"/>
              </w:rPr>
              <w:t xml:space="preserve">Tiriant iš Vilniaus piešimo mokyklos, veikusios 1866–1915 m., išėjusius dailininkus buvo atskleista iki tol mažai žinomos švietimo ir meno institucijos lokalinė bei tarptautinė reikšmė. Bendradarbiaujant su užsienio meno institucijomis buvo surinkti po įvairiausius muziejus ir privačias kolekcijas išsibarstę Vilniaus piešimo mokyklos auklėtinių bei dėstytojų paveikslai ir kiti darbai, sukurti nuo mokyklos įsteigimo pradžios iki XX a. vidurio. Taikant išsamią menotyrinę kūrinių analizę ir istorinės rekonstrukcijos metodą buvo parengtas ir paskelbtas išsamus parodos, „Vilniaus piešimo mokykla“, surengtos 2017 m., katalogas. Mokyklos svarbai </w:t>
            </w:r>
            <w:r w:rsidRPr="00713195">
              <w:rPr>
                <w:rFonts w:ascii="Times New Roman" w:hAnsi="Times New Roman"/>
                <w:sz w:val="24"/>
                <w:szCs w:val="24"/>
              </w:rPr>
              <w:lastRenderedPageBreak/>
              <w:t>pabrėžti buvo surengta ir tarptautinė konferencija, atskleidusi, kad piršimo mokyklos reikšmė nebuvo tik lokali. Vilniaus piešimo mokyklai skirtas tyrimas praturtino visuomenės suvokimą apie Lietuvos XIX a. antrosios pusės meninio kultūrinio gyvenimo mastą, atskleidė niekad nematytus nepažintų dailininkų kūrinius. Baltarusijos nacionalinio dailės muziejaus prašymu ir bendru susitarimu 2018 m. buvo planuota surengti modifikuotą šios parodos variantą Minske, tačiau muziejus neįvertino parodos masto, nepasirūpino finansavimu, tad ši planuota veikla nebuvo įgyvendinta, o įsipareigojimai pakeisti kitais darbais, atitinkančiais programos uždavinius. Tokiu būdu buvo parengtas ir paskelbtas taikomasis darbas apie Vilniaus piešimo mokyklos auklėtinio Boriso Schatzo (1867–1932), pelniusio Jeruzalės meno tėvo titulą, kūrybinę biografiją. Daugiausia siekta atkurti ankstyvąjį jo gyvenimo laikotarpį Lietuvoje. Remiantis dailininko 1905 m. užrašytais atsiminimais, išryškinta jo asmenybė, vaikystės metai Varniuose, pirmieji prisilietimai prie dailės. Nustatyta, kad religiją jis studijavo Telšių, o ne Vilniaus ješivoje, rašoma apie jo mokslus Vilniaus piešimo mokykloje, pirmuosius dailės kūrinius ir pirmieji žingsniai pedagogikos srityje. Išanalizavus Schatzo įkurtų dailės ir amatų mokyklų Sofijoje ir Jeruzalėje sąrangą, daroma prielaida, kad jas organizavo remdamasis Vilniaus piešimo mokyklos modeliu.</w:t>
            </w:r>
          </w:p>
          <w:p w14:paraId="1E292088" w14:textId="77777777" w:rsidR="00713195" w:rsidRPr="00713195" w:rsidRDefault="00713195" w:rsidP="002A6FBC">
            <w:pPr>
              <w:tabs>
                <w:tab w:val="left" w:pos="426"/>
              </w:tabs>
              <w:spacing w:after="0" w:line="240" w:lineRule="auto"/>
              <w:ind w:firstLine="567"/>
              <w:jc w:val="both"/>
              <w:rPr>
                <w:rFonts w:ascii="Times New Roman" w:hAnsi="Times New Roman"/>
                <w:sz w:val="24"/>
                <w:szCs w:val="24"/>
              </w:rPr>
            </w:pPr>
            <w:r w:rsidRPr="00713195">
              <w:rPr>
                <w:rFonts w:ascii="Times New Roman" w:hAnsi="Times New Roman"/>
                <w:sz w:val="24"/>
                <w:szCs w:val="24"/>
              </w:rPr>
              <w:t>Suplanuotas mokslinis tiriamasis darbas buvo sutelktas į Vincento Slendzinskio kūrybinę biografiją. Nors pavieniai šio dailininko kūrinai yra gerai žinomi, jo kūrybos visuma iki šiol nebuvo tirta ir įvertinta. Tyrimo metu rinkta ir analizuota jau turima archyvinė bei ikonografinė medžiaga, jos taip pat ieškota LMAVB RS, LNDM, LNM, Rusijos valstybiniame literatūros ir meno archyve Maskvoje, rinkta medžiaga Charkovo, Sumų muziejų ir Charkovo V. Karazino nacionalinio universiteto tinklalapiuose, į tyrimą įtraukta istoriografija. Surasti bažnytinių santuokų ir krikšto metrikų įrašai leido patikslinti žinias apie dailininko šeimą, pakoreguoti dailininko gimimo datą (ne 1837, o 1838 m.). Toliau buvo studijuojami Slendzinskių galerijoje Balstogėje saugomi dailininko užrašai, konstatuota jo muzikinė veikla, nagrinėtas tremtyje skurtas literatūrinis palikimas, atskleidžiantis kūrėjo asmenybės gilumą, tragišką atskyrimą nuo tėvynės. Lenkų kalba rašytų Slendzinskio eilėraščių analizė atskleidė ne tik jo poetinius sugebėjimus. Juose perteiktos ir dailininko moralinės nuostatos, ir satyriška jį supančios aplinkos kritika, deklaruojama meilė tėvynei, ir svarbiausia, priklausymas lietuvių tautai. Dėl nedidelės etato dalies programoje parengta 4 autorinių lankų studija neišsėmė su dailininko kūrybine biografija susijusios medžiagos, todėl darbą numatoma tęsti ir programai pasibaigus, planuojant publikuoti jau nebe studiją, o monografiją.</w:t>
            </w:r>
          </w:p>
          <w:p w14:paraId="2AD1C25F" w14:textId="77777777" w:rsidR="00713195" w:rsidRPr="00713195" w:rsidRDefault="00713195" w:rsidP="002A6FBC">
            <w:pPr>
              <w:tabs>
                <w:tab w:val="left" w:pos="426"/>
              </w:tabs>
              <w:spacing w:after="0" w:line="240" w:lineRule="auto"/>
              <w:ind w:right="-63"/>
              <w:jc w:val="both"/>
              <w:rPr>
                <w:rFonts w:ascii="Times New Roman" w:hAnsi="Times New Roman"/>
                <w:b/>
                <w:sz w:val="24"/>
                <w:szCs w:val="24"/>
              </w:rPr>
            </w:pPr>
          </w:p>
          <w:p w14:paraId="4C1A7C7F" w14:textId="77777777" w:rsidR="00713195" w:rsidRPr="00713195" w:rsidRDefault="00713195" w:rsidP="002A6FBC">
            <w:pPr>
              <w:tabs>
                <w:tab w:val="left" w:pos="426"/>
              </w:tabs>
              <w:spacing w:after="0" w:line="240" w:lineRule="auto"/>
              <w:ind w:right="-63"/>
              <w:jc w:val="both"/>
              <w:rPr>
                <w:rFonts w:ascii="Times New Roman" w:hAnsi="Times New Roman"/>
                <w:sz w:val="24"/>
                <w:szCs w:val="24"/>
              </w:rPr>
            </w:pPr>
            <w:r w:rsidRPr="00713195">
              <w:rPr>
                <w:rFonts w:ascii="Times New Roman" w:hAnsi="Times New Roman"/>
                <w:b/>
                <w:sz w:val="24"/>
                <w:szCs w:val="24"/>
              </w:rPr>
              <w:t>Rūta Marija Vabalaitė</w:t>
            </w:r>
            <w:r w:rsidRPr="00713195">
              <w:rPr>
                <w:rFonts w:ascii="Times New Roman" w:hAnsi="Times New Roman"/>
                <w:sz w:val="24"/>
                <w:szCs w:val="24"/>
              </w:rPr>
              <w:t xml:space="preserve">, tema </w:t>
            </w:r>
            <w:r w:rsidRPr="00713195">
              <w:rPr>
                <w:rFonts w:ascii="Times New Roman" w:hAnsi="Times New Roman"/>
                <w:i/>
                <w:iCs/>
                <w:sz w:val="24"/>
                <w:szCs w:val="24"/>
              </w:rPr>
              <w:t>Romantizmo filosofijos idėjų sklaida XIX a. pirmosios pusės Lietuvoje</w:t>
            </w:r>
            <w:r w:rsidRPr="00713195">
              <w:rPr>
                <w:rFonts w:ascii="Times New Roman" w:hAnsi="Times New Roman"/>
                <w:sz w:val="24"/>
                <w:szCs w:val="24"/>
              </w:rPr>
              <w:t xml:space="preserve">. Romantizmo </w:t>
            </w:r>
            <w:r w:rsidRPr="00713195">
              <w:rPr>
                <w:rFonts w:ascii="Times New Roman" w:hAnsi="Times New Roman"/>
                <w:color w:val="000000"/>
                <w:sz w:val="23"/>
                <w:szCs w:val="23"/>
              </w:rPr>
              <w:t>filosofijos transformacijos lietuviškojoje terpėje nagrinėtos trimis</w:t>
            </w:r>
            <w:r w:rsidRPr="00713195">
              <w:rPr>
                <w:rFonts w:ascii="Times New Roman" w:hAnsi="Times New Roman"/>
                <w:sz w:val="24"/>
                <w:szCs w:val="24"/>
              </w:rPr>
              <w:t xml:space="preserve"> kryptimis. Tyrimai pradėti analizuojant romantinės pasaulėžiūros formavimąsi su Lietuva susijusių mąstytojų darbuose. Prieita išvadų, kad pradžioje romantizmo idėjos šiuose darbuose buvo susipynusios su vadinamosios škotų </w:t>
            </w:r>
            <w:r w:rsidRPr="00713195">
              <w:rPr>
                <w:rFonts w:ascii="Times New Roman" w:hAnsi="Times New Roman"/>
                <w:i/>
                <w:sz w:val="24"/>
                <w:szCs w:val="24"/>
              </w:rPr>
              <w:t xml:space="preserve">common sense </w:t>
            </w:r>
            <w:r w:rsidRPr="00713195">
              <w:rPr>
                <w:rFonts w:ascii="Times New Roman" w:hAnsi="Times New Roman"/>
                <w:sz w:val="24"/>
                <w:szCs w:val="24"/>
              </w:rPr>
              <w:t>mokyklos, prancūzų Apšvietos, sentimentalizmo, proto-romantizmo ir vokiečių klasikinio idealizmo tradicijomis. Išryškinta „</w:t>
            </w:r>
            <w:r w:rsidRPr="00713195">
              <w:rPr>
                <w:rFonts w:ascii="Times New Roman" w:hAnsi="Times New Roman"/>
                <w:i/>
                <w:sz w:val="24"/>
                <w:szCs w:val="24"/>
              </w:rPr>
              <w:t>Sturm und Drang</w:t>
            </w:r>
            <w:r w:rsidRPr="00713195">
              <w:rPr>
                <w:rFonts w:ascii="Times New Roman" w:hAnsi="Times New Roman"/>
                <w:sz w:val="24"/>
                <w:szCs w:val="24"/>
              </w:rPr>
              <w:t xml:space="preserve">“ įtaka Liudviko Rėzos ir Vilniaus universitete dėsčiusių bei studijavusių mąstytojų kūryboje, atsekti Jenos romantizmui būdingi motyvai teoriniuose Adomo Mickevičiaus (Adam Mickiewicz, 1798– 1855), Andriaus Tovianskio (Andrzej Towiański, 1799–1878) ir Juozapo Goluchovskio (Józef Gołuchowski, 1797–1858) darbuose. Konstatuota, kad lokali filosofinio romantizmo versija istorinės Lietuvos žemėse ėmė formuotis anksčiau negu centrinėje Lenkijoje. </w:t>
            </w:r>
          </w:p>
          <w:p w14:paraId="2F26E0A4" w14:textId="77777777" w:rsidR="00713195" w:rsidRPr="00713195" w:rsidRDefault="00713195" w:rsidP="002A6FBC">
            <w:pPr>
              <w:spacing w:after="0" w:line="240" w:lineRule="auto"/>
              <w:ind w:firstLine="720"/>
              <w:jc w:val="both"/>
              <w:rPr>
                <w:rFonts w:ascii="Times New Roman" w:hAnsi="Times New Roman"/>
                <w:sz w:val="24"/>
                <w:szCs w:val="24"/>
              </w:rPr>
            </w:pPr>
            <w:r w:rsidRPr="00713195">
              <w:rPr>
                <w:rFonts w:ascii="Times New Roman" w:hAnsi="Times New Roman"/>
                <w:sz w:val="24"/>
                <w:szCs w:val="24"/>
              </w:rPr>
              <w:t xml:space="preserve">Antrąją tyrimų kryptį inspiravo bendradarbiavimas su vykdytos programos meno istorijos tyrėjomis. Analizuotos Vilniaus universiteto profesorių Angelo Daugirdo (Anioł Dowgird, 1776– 1835) ir Jono Sniadeckio (1756–1830) estetinės orientacijos, nes jos iki šiol nei Lietuvoje, nei Lenkijoje specialiai nebuvo nagrinėtos. Prieita išvadų, jog abiejų filosofų grožio ir meno interpretacijos sudaro savitus Lietuvos estetinės minties puslapius. Atskleista, jog greta to, kad Sniadeckis buvo klasicizmo apologetas, jo estetinės nuostatos rėmėsi bendresniais filosofiniais </w:t>
            </w:r>
            <w:r w:rsidRPr="00713195">
              <w:rPr>
                <w:rFonts w:ascii="Times New Roman" w:hAnsi="Times New Roman"/>
                <w:sz w:val="24"/>
                <w:szCs w:val="24"/>
              </w:rPr>
              <w:lastRenderedPageBreak/>
              <w:t xml:space="preserve">įsitikinimais, kuriuos įtakojo škotiškosios </w:t>
            </w:r>
            <w:r w:rsidRPr="00713195">
              <w:rPr>
                <w:rFonts w:ascii="Times New Roman" w:hAnsi="Times New Roman"/>
                <w:i/>
                <w:sz w:val="24"/>
                <w:szCs w:val="24"/>
              </w:rPr>
              <w:t>common sense</w:t>
            </w:r>
            <w:r w:rsidRPr="00713195">
              <w:rPr>
                <w:rFonts w:ascii="Times New Roman" w:hAnsi="Times New Roman"/>
                <w:sz w:val="24"/>
                <w:szCs w:val="24"/>
              </w:rPr>
              <w:t xml:space="preserve"> mokyklos idėjos, tad jo plėtojama estetika yra priskirtina ikiromantiniam laikotarpiui. Sniadeckis stengėsi pagrįsti objektyvistinę estetiką ir racionaliai paaiškinti grožio bei meno principus. Iš kitos pusės, „sveiko proto“ dėka negalėdamas nepastebėti, kad esama tikrovė neteikia medžiagos įminti genialumo prigimties, grožio esmės ir kitas meninės kūrybos paslaptis, jis tarsi pritarė romantikams, bet vis dėlto išlaikė Apšvietai būdingą viltį, jog proto pažanga kada nors leis į šiuos mįslingus klausimus atsakyti remiantis racionaliais argumentais. Iš esmės klasicizmo šalininkų pozicijoms pritarė ir Daugirdas, tačiau jo nuostatos romantizmo atžvilgiu buvo nuosaikesnės. Atlikta analizė leidžia teigti, jog vaizduotės ir skonio, kaip esminių meno kūrybos principų santykio ir jų įgimtumo ar įgytumo klausimais Daugirdas laikėsi kompromisinių pozicijų, pripažino istorinę grožio suvokimo ir meno kaitą, aukštai vertino ir Šiaurės Europos poetinę kūrybą. Pažymėtini ir filosofo bandymai iškelti ir aptarti jo laikais pakankamai naują meno ekspresyvumo problematiką bei sudaryti savitą meno rūšių hierarchiją. </w:t>
            </w:r>
          </w:p>
          <w:p w14:paraId="0184B884" w14:textId="77777777" w:rsidR="00713195" w:rsidRPr="00713195" w:rsidRDefault="00713195" w:rsidP="002A6FBC">
            <w:pPr>
              <w:spacing w:after="0" w:line="240" w:lineRule="auto"/>
              <w:ind w:firstLine="720"/>
              <w:jc w:val="both"/>
              <w:rPr>
                <w:rFonts w:ascii="Times New Roman" w:hAnsi="Times New Roman"/>
                <w:sz w:val="24"/>
                <w:szCs w:val="24"/>
              </w:rPr>
            </w:pPr>
            <w:r w:rsidRPr="00713195">
              <w:rPr>
                <w:rFonts w:ascii="Times New Roman" w:hAnsi="Times New Roman"/>
                <w:sz w:val="24"/>
                <w:szCs w:val="24"/>
              </w:rPr>
              <w:t xml:space="preserve">Trečioji tyrimų kryptis buvo detali jau minėto romantizmo filosofo J. Goluchovskio ankstyvųjų traktatų analizė. Nagrinėjant mintis apie filosofijos paskirtį, palygintos Friedricho Schellingo ir mūsų autoriaus idėjos, aptarti jo įsitikinimai apie filosofijos santykius su religija ir mokslu, rekonstruoti ir dabartiniu metu aktualūs argumentai, kodėl tiesioginės naudos neduodanti filosofija yra reikšminga ir net būtina visuomenei. Toliau analizuota jo idėjų kaip amžinojo tikrovės prado samprata bei netarpiškos šio prado įžvalgos galimybės interpretacija. Prieita išvadų, jog konkursiniame traktate „idėjos“ terminas yra vartojamas kantiška prasme, vėliau jis įgyja šelingiškų bruožų. Parodoma ir tai, kad Schellingo ir Goluchovskio idėjų reikšmės teisingai valstybei sampratos skiriasi. Tad atkreipiamas dėmesys į traktato apie filosofijos reikšmę tropų panašumus į naudotuosius Platono „Valstybėje“ ir teigiama, kad Goluchovskio „idėjos“ termino vartojimas gali būti suprantamas kaip noras sugrąžinti platonišką jo prasmę. Visumoje autoriaus filosofinės veiklos prasmė vertinama kaip visuomenės vartotojiškumo sąlygomis itin aktualus kvietimas atsiminti mentalinę būties plotmę, susitelkti į nesuinteresuotą tikrovės visumos pažinimą bei pastanga įtikinti, kad visuomenei būtini individai, kurių gyvenimo siekius apsprendžia tik intelektui ir jausmui atsiskleidžiantis būties regionas. </w:t>
            </w:r>
          </w:p>
          <w:p w14:paraId="5BA757A0" w14:textId="77777777" w:rsidR="00713195" w:rsidRPr="00713195" w:rsidRDefault="00713195" w:rsidP="002A6FBC">
            <w:pPr>
              <w:tabs>
                <w:tab w:val="left" w:pos="426"/>
              </w:tabs>
              <w:spacing w:after="0" w:line="240" w:lineRule="auto"/>
              <w:ind w:left="1080" w:right="-63"/>
              <w:rPr>
                <w:rFonts w:ascii="Times New Roman" w:hAnsi="Times New Roman"/>
                <w:b/>
                <w:sz w:val="24"/>
                <w:szCs w:val="24"/>
              </w:rPr>
            </w:pPr>
          </w:p>
          <w:p w14:paraId="3DD96D64" w14:textId="77777777" w:rsidR="00713195" w:rsidRPr="00713195" w:rsidRDefault="00713195" w:rsidP="002A6FBC">
            <w:pPr>
              <w:tabs>
                <w:tab w:val="left" w:pos="426"/>
              </w:tabs>
              <w:spacing w:after="0" w:line="240" w:lineRule="auto"/>
              <w:ind w:right="-63"/>
              <w:rPr>
                <w:rFonts w:ascii="Times New Roman" w:hAnsi="Times New Roman"/>
                <w:b/>
                <w:sz w:val="24"/>
                <w:szCs w:val="24"/>
              </w:rPr>
            </w:pPr>
            <w:r w:rsidRPr="00713195">
              <w:rPr>
                <w:rFonts w:ascii="Times New Roman" w:hAnsi="Times New Roman"/>
                <w:b/>
                <w:sz w:val="24"/>
                <w:szCs w:val="24"/>
              </w:rPr>
              <w:t xml:space="preserve">3 uždavinio rezultatai: </w:t>
            </w:r>
          </w:p>
          <w:p w14:paraId="59467995" w14:textId="77777777" w:rsidR="00713195" w:rsidRPr="00713195" w:rsidRDefault="00713195" w:rsidP="002A6FBC">
            <w:pPr>
              <w:tabs>
                <w:tab w:val="left" w:pos="426"/>
              </w:tabs>
              <w:spacing w:after="0" w:line="240" w:lineRule="auto"/>
              <w:ind w:right="-63"/>
              <w:rPr>
                <w:rFonts w:ascii="Times New Roman" w:hAnsi="Times New Roman"/>
                <w:bCs/>
                <w:sz w:val="24"/>
                <w:szCs w:val="24"/>
              </w:rPr>
            </w:pPr>
            <w:r w:rsidRPr="00713195">
              <w:rPr>
                <w:rFonts w:ascii="Times New Roman" w:hAnsi="Times New Roman"/>
                <w:bCs/>
                <w:sz w:val="24"/>
                <w:szCs w:val="24"/>
              </w:rPr>
              <w:t>a)</w:t>
            </w:r>
            <w:r w:rsidRPr="00713195">
              <w:rPr>
                <w:rFonts w:ascii="Times New Roman" w:hAnsi="Times New Roman"/>
                <w:b/>
                <w:sz w:val="24"/>
                <w:szCs w:val="24"/>
              </w:rPr>
              <w:t xml:space="preserve"> </w:t>
            </w:r>
            <w:r w:rsidRPr="00713195">
              <w:rPr>
                <w:rFonts w:ascii="Times New Roman" w:hAnsi="Times New Roman"/>
                <w:bCs/>
                <w:sz w:val="24"/>
                <w:szCs w:val="24"/>
              </w:rPr>
              <w:t>12 straipsnių Lietuvos ir užsienio spaudoje; stambus parodos katalogas; nedidelės apimties studija apie B. Šatzą;</w:t>
            </w:r>
          </w:p>
          <w:p w14:paraId="7FB32450" w14:textId="77777777" w:rsidR="00713195" w:rsidRPr="00713195" w:rsidRDefault="00713195" w:rsidP="002A6FBC">
            <w:pPr>
              <w:tabs>
                <w:tab w:val="left" w:pos="426"/>
              </w:tabs>
              <w:spacing w:after="0" w:line="240" w:lineRule="auto"/>
              <w:ind w:right="-63"/>
              <w:rPr>
                <w:rFonts w:ascii="Times New Roman" w:hAnsi="Times New Roman"/>
                <w:sz w:val="24"/>
                <w:szCs w:val="24"/>
              </w:rPr>
            </w:pPr>
            <w:r w:rsidRPr="00713195">
              <w:rPr>
                <w:rFonts w:ascii="Times New Roman" w:hAnsi="Times New Roman"/>
                <w:bCs/>
                <w:sz w:val="24"/>
                <w:szCs w:val="24"/>
              </w:rPr>
              <w:t xml:space="preserve">b) įteikti ir priimti spaudai 2 straipsniai: J. Mulevičiūtė </w:t>
            </w:r>
            <w:r w:rsidRPr="00713195">
              <w:rPr>
                <w:rFonts w:ascii="Times New Roman" w:hAnsi="Times New Roman"/>
                <w:sz w:val="24"/>
                <w:szCs w:val="24"/>
              </w:rPr>
              <w:t>„</w:t>
            </w:r>
            <w:r w:rsidRPr="00713195">
              <w:rPr>
                <w:rFonts w:ascii="Times New Roman" w:hAnsi="Times New Roman"/>
                <w:sz w:val="24"/>
                <w:szCs w:val="24"/>
                <w:lang w:eastAsia="lt-LT"/>
              </w:rPr>
              <w:t xml:space="preserve">Kresy w biografii i sztuce Stanisława Bohusz-Siestrzeńcewicza“ (0,9 aut. l.) pagal 2021 m. konferencijos pranešimo medžiagą parengtas Suvalkų krašto muziejaus leidiniui; R. M. Vabalaitė „Idėjų prasmė Juozapo Goluchovskio traktatuose“ priimtas publikuoti žurnale </w:t>
            </w:r>
            <w:r w:rsidRPr="00713195">
              <w:rPr>
                <w:rFonts w:ascii="Times New Roman" w:hAnsi="Times New Roman"/>
                <w:i/>
                <w:iCs/>
                <w:sz w:val="24"/>
                <w:szCs w:val="24"/>
                <w:lang w:eastAsia="lt-LT"/>
              </w:rPr>
              <w:t>Logos</w:t>
            </w:r>
            <w:r w:rsidRPr="00713195">
              <w:rPr>
                <w:rFonts w:ascii="Times New Roman" w:hAnsi="Times New Roman"/>
                <w:sz w:val="24"/>
                <w:szCs w:val="24"/>
                <w:lang w:eastAsia="lt-LT"/>
              </w:rPr>
              <w:t>, 0,44 aut. l.</w:t>
            </w:r>
          </w:p>
          <w:p w14:paraId="119455F4" w14:textId="3F4AA399" w:rsidR="000E6477" w:rsidRPr="00713195" w:rsidRDefault="00713195" w:rsidP="002A6FBC">
            <w:pPr>
              <w:tabs>
                <w:tab w:val="left" w:pos="426"/>
              </w:tabs>
              <w:spacing w:after="0" w:line="240" w:lineRule="auto"/>
              <w:ind w:right="-63"/>
              <w:rPr>
                <w:rFonts w:ascii="Times New Roman" w:hAnsi="Times New Roman"/>
                <w:i/>
                <w:sz w:val="24"/>
                <w:szCs w:val="24"/>
              </w:rPr>
            </w:pPr>
            <w:r w:rsidRPr="00713195">
              <w:rPr>
                <w:rFonts w:ascii="Times New Roman" w:hAnsi="Times New Roman"/>
                <w:bCs/>
                <w:sz w:val="24"/>
                <w:szCs w:val="24"/>
              </w:rPr>
              <w:t>c) Parašyta J. Širkaitės studija „</w:t>
            </w:r>
            <w:r w:rsidRPr="00713195">
              <w:rPr>
                <w:rFonts w:ascii="Times New Roman" w:hAnsi="Times New Roman"/>
                <w:sz w:val="24"/>
                <w:szCs w:val="24"/>
              </w:rPr>
              <w:t>Vincentas Slendzinskis (1837–1909)“, 4,0 aut. l.</w:t>
            </w:r>
          </w:p>
        </w:tc>
      </w:tr>
    </w:tbl>
    <w:p w14:paraId="09C4E4DD" w14:textId="77777777" w:rsidR="00B376D2" w:rsidRPr="002E62E7" w:rsidRDefault="00B376D2" w:rsidP="00A57D3D">
      <w:pPr>
        <w:spacing w:after="0" w:line="240" w:lineRule="auto"/>
        <w:jc w:val="center"/>
        <w:rPr>
          <w:rFonts w:ascii="Times New Roman" w:hAnsi="Times New Roman"/>
          <w:b/>
          <w:caps/>
          <w:sz w:val="24"/>
          <w:szCs w:val="24"/>
        </w:rPr>
      </w:pPr>
    </w:p>
    <w:p w14:paraId="618CAB28" w14:textId="77777777" w:rsidR="00A973FE" w:rsidRPr="002E62E7" w:rsidRDefault="00E84DB4" w:rsidP="00A57D3D">
      <w:pPr>
        <w:spacing w:after="0" w:line="240" w:lineRule="auto"/>
        <w:jc w:val="center"/>
        <w:rPr>
          <w:rFonts w:ascii="Times New Roman" w:hAnsi="Times New Roman"/>
          <w:b/>
          <w:caps/>
          <w:sz w:val="24"/>
          <w:szCs w:val="24"/>
        </w:rPr>
      </w:pPr>
      <w:r w:rsidRPr="002E62E7">
        <w:rPr>
          <w:rFonts w:ascii="Times New Roman" w:hAnsi="Times New Roman"/>
          <w:b/>
          <w:caps/>
          <w:sz w:val="24"/>
          <w:szCs w:val="24"/>
        </w:rPr>
        <w:t>4</w:t>
      </w:r>
      <w:r w:rsidR="00A217F7" w:rsidRPr="002E62E7">
        <w:rPr>
          <w:rFonts w:ascii="Times New Roman" w:hAnsi="Times New Roman"/>
          <w:b/>
          <w:caps/>
          <w:sz w:val="24"/>
          <w:szCs w:val="24"/>
        </w:rPr>
        <w:t xml:space="preserve">. </w:t>
      </w:r>
      <w:r w:rsidR="00A973FE" w:rsidRPr="002E62E7">
        <w:rPr>
          <w:rFonts w:ascii="Times New Roman" w:hAnsi="Times New Roman"/>
          <w:b/>
          <w:caps/>
          <w:sz w:val="24"/>
          <w:szCs w:val="24"/>
        </w:rPr>
        <w:t>PUBLIKUOTI mokslinių TYRIMŲ REZULTATAI</w:t>
      </w:r>
    </w:p>
    <w:p w14:paraId="6C8F0931" w14:textId="77777777" w:rsidR="007F0AC5" w:rsidRPr="002E62E7" w:rsidRDefault="007F0AC5" w:rsidP="00A57D3D">
      <w:pPr>
        <w:spacing w:after="0" w:line="240" w:lineRule="auto"/>
        <w:rPr>
          <w:rFonts w:ascii="Times New Roman" w:hAnsi="Times New Roman"/>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2E62E7" w14:paraId="4B9C5053" w14:textId="77777777" w:rsidTr="00C4656F">
        <w:tc>
          <w:tcPr>
            <w:tcW w:w="9476" w:type="dxa"/>
            <w:tcBorders>
              <w:top w:val="single" w:sz="4" w:space="0" w:color="auto"/>
              <w:left w:val="single" w:sz="4" w:space="0" w:color="auto"/>
              <w:bottom w:val="single" w:sz="4" w:space="0" w:color="auto"/>
              <w:right w:val="single" w:sz="4" w:space="0" w:color="auto"/>
            </w:tcBorders>
          </w:tcPr>
          <w:p w14:paraId="46608E64" w14:textId="77777777" w:rsidR="00E84DB4" w:rsidRPr="00AA044A" w:rsidRDefault="00A973FE" w:rsidP="00A57D3D">
            <w:pPr>
              <w:tabs>
                <w:tab w:val="left" w:pos="426"/>
              </w:tabs>
              <w:spacing w:after="0" w:line="240" w:lineRule="auto"/>
              <w:ind w:right="-62"/>
              <w:jc w:val="both"/>
              <w:rPr>
                <w:rFonts w:ascii="Times New Roman" w:hAnsi="Times New Roman"/>
                <w:i/>
              </w:rPr>
            </w:pPr>
            <w:r w:rsidRPr="00AA044A">
              <w:rPr>
                <w:rFonts w:ascii="Times New Roman" w:hAnsi="Times New Roman"/>
                <w:i/>
              </w:rPr>
              <w:t>Pateiki</w:t>
            </w:r>
            <w:r w:rsidR="00CA57AE" w:rsidRPr="00AA044A">
              <w:rPr>
                <w:rFonts w:ascii="Times New Roman" w:hAnsi="Times New Roman"/>
                <w:i/>
              </w:rPr>
              <w:t>ami</w:t>
            </w:r>
            <w:r w:rsidRPr="00AA044A">
              <w:rPr>
                <w:rFonts w:ascii="Times New Roman" w:hAnsi="Times New Roman"/>
                <w:i/>
              </w:rPr>
              <w:t xml:space="preserve"> </w:t>
            </w:r>
            <w:r w:rsidR="00D13BA5" w:rsidRPr="00AA044A">
              <w:rPr>
                <w:rFonts w:ascii="Times New Roman" w:hAnsi="Times New Roman"/>
                <w:i/>
              </w:rPr>
              <w:t xml:space="preserve">vykdant </w:t>
            </w:r>
            <w:r w:rsidR="00D13BA5" w:rsidRPr="00AA044A">
              <w:rPr>
                <w:rStyle w:val="TitleChar"/>
                <w:rFonts w:eastAsia="Calibri"/>
                <w:i/>
                <w:sz w:val="22"/>
                <w:szCs w:val="22"/>
              </w:rPr>
              <w:t>P</w:t>
            </w:r>
            <w:r w:rsidRPr="00AA044A">
              <w:rPr>
                <w:rStyle w:val="TitleChar"/>
                <w:rFonts w:eastAsia="Calibri"/>
                <w:i/>
                <w:sz w:val="22"/>
                <w:szCs w:val="22"/>
              </w:rPr>
              <w:t>rogram</w:t>
            </w:r>
            <w:r w:rsidR="00D13BA5" w:rsidRPr="00AA044A">
              <w:rPr>
                <w:rStyle w:val="TitleChar"/>
                <w:rFonts w:eastAsia="Calibri"/>
                <w:i/>
                <w:sz w:val="22"/>
                <w:szCs w:val="22"/>
              </w:rPr>
              <w:t>ą</w:t>
            </w:r>
            <w:r w:rsidRPr="00AA044A">
              <w:rPr>
                <w:rStyle w:val="TitleChar"/>
                <w:rFonts w:eastAsia="Calibri"/>
                <w:i/>
                <w:sz w:val="22"/>
                <w:szCs w:val="22"/>
              </w:rPr>
              <w:t xml:space="preserve"> paskelbt</w:t>
            </w:r>
            <w:r w:rsidR="00D13BA5" w:rsidRPr="00AA044A">
              <w:rPr>
                <w:rStyle w:val="TitleChar"/>
                <w:rFonts w:eastAsia="Calibri"/>
                <w:i/>
                <w:sz w:val="22"/>
                <w:szCs w:val="22"/>
              </w:rPr>
              <w:t>ų</w:t>
            </w:r>
            <w:r w:rsidRPr="00AA044A">
              <w:rPr>
                <w:rStyle w:val="TitleChar"/>
                <w:rFonts w:eastAsia="Calibri"/>
                <w:i/>
                <w:sz w:val="22"/>
                <w:szCs w:val="22"/>
              </w:rPr>
              <w:t xml:space="preserve"> mokslinių tyrimų rezultat</w:t>
            </w:r>
            <w:r w:rsidR="00D13BA5" w:rsidRPr="00AA044A">
              <w:rPr>
                <w:rStyle w:val="TitleChar"/>
                <w:rFonts w:eastAsia="Calibri"/>
                <w:i/>
                <w:sz w:val="22"/>
                <w:szCs w:val="22"/>
              </w:rPr>
              <w:t>ų</w:t>
            </w:r>
            <w:r w:rsidRPr="00AA044A">
              <w:rPr>
                <w:rStyle w:val="TitleChar"/>
                <w:rFonts w:eastAsia="Calibri"/>
                <w:i/>
                <w:sz w:val="22"/>
                <w:szCs w:val="22"/>
              </w:rPr>
              <w:t xml:space="preserve"> </w:t>
            </w:r>
            <w:r w:rsidR="00D13BA5" w:rsidRPr="00AA044A">
              <w:rPr>
                <w:rStyle w:val="TitleChar"/>
                <w:rFonts w:eastAsia="Calibri"/>
                <w:i/>
                <w:sz w:val="22"/>
                <w:szCs w:val="22"/>
              </w:rPr>
              <w:t xml:space="preserve">publikacijų </w:t>
            </w:r>
            <w:r w:rsidRPr="00AA044A">
              <w:rPr>
                <w:rFonts w:ascii="Times New Roman" w:hAnsi="Times New Roman"/>
                <w:i/>
              </w:rPr>
              <w:t xml:space="preserve"> bibliografin</w:t>
            </w:r>
            <w:r w:rsidR="00D13BA5" w:rsidRPr="00AA044A">
              <w:rPr>
                <w:rFonts w:ascii="Times New Roman" w:hAnsi="Times New Roman"/>
                <w:i/>
              </w:rPr>
              <w:t>is</w:t>
            </w:r>
            <w:r w:rsidR="006D74E7" w:rsidRPr="00AA044A">
              <w:rPr>
                <w:rFonts w:ascii="Times New Roman" w:hAnsi="Times New Roman"/>
                <w:i/>
              </w:rPr>
              <w:t xml:space="preserve"> są</w:t>
            </w:r>
            <w:r w:rsidRPr="00AA044A">
              <w:rPr>
                <w:rFonts w:ascii="Times New Roman" w:hAnsi="Times New Roman"/>
                <w:i/>
              </w:rPr>
              <w:t>raš</w:t>
            </w:r>
            <w:r w:rsidR="00D13BA5" w:rsidRPr="00AA044A">
              <w:rPr>
                <w:rFonts w:ascii="Times New Roman" w:hAnsi="Times New Roman"/>
                <w:i/>
              </w:rPr>
              <w:t>as</w:t>
            </w:r>
            <w:r w:rsidRPr="00AA044A">
              <w:rPr>
                <w:rFonts w:ascii="Times New Roman" w:hAnsi="Times New Roman"/>
                <w:i/>
              </w:rPr>
              <w:t xml:space="preserve"> su </w:t>
            </w:r>
            <w:r w:rsidR="00A71FFB" w:rsidRPr="00AA044A">
              <w:rPr>
                <w:rFonts w:ascii="Times New Roman" w:hAnsi="Times New Roman"/>
                <w:i/>
              </w:rPr>
              <w:t>internetin</w:t>
            </w:r>
            <w:r w:rsidR="00D13BA5" w:rsidRPr="00AA044A">
              <w:rPr>
                <w:rFonts w:ascii="Times New Roman" w:hAnsi="Times New Roman"/>
                <w:i/>
              </w:rPr>
              <w:t>ių</w:t>
            </w:r>
            <w:r w:rsidRPr="00AA044A">
              <w:rPr>
                <w:rFonts w:ascii="Times New Roman" w:hAnsi="Times New Roman"/>
                <w:i/>
              </w:rPr>
              <w:t xml:space="preserve"> prieig</w:t>
            </w:r>
            <w:r w:rsidR="00D13BA5" w:rsidRPr="00AA044A">
              <w:rPr>
                <w:rFonts w:ascii="Times New Roman" w:hAnsi="Times New Roman"/>
                <w:i/>
              </w:rPr>
              <w:t>ų</w:t>
            </w:r>
            <w:r w:rsidRPr="00AA044A">
              <w:rPr>
                <w:rFonts w:ascii="Times New Roman" w:hAnsi="Times New Roman"/>
                <w:i/>
              </w:rPr>
              <w:t xml:space="preserve"> (jei </w:t>
            </w:r>
            <w:r w:rsidR="00864A47">
              <w:rPr>
                <w:rFonts w:ascii="Times New Roman" w:hAnsi="Times New Roman"/>
                <w:i/>
              </w:rPr>
              <w:t xml:space="preserve">jos </w:t>
            </w:r>
            <w:r w:rsidRPr="00AA044A">
              <w:rPr>
                <w:rFonts w:ascii="Times New Roman" w:hAnsi="Times New Roman"/>
                <w:i/>
              </w:rPr>
              <w:t>yra) nuorod</w:t>
            </w:r>
            <w:r w:rsidR="00A71FFB" w:rsidRPr="00AA044A">
              <w:rPr>
                <w:rFonts w:ascii="Times New Roman" w:hAnsi="Times New Roman"/>
                <w:i/>
              </w:rPr>
              <w:t>omis</w:t>
            </w:r>
            <w:r w:rsidRPr="00AA044A">
              <w:rPr>
                <w:rFonts w:ascii="Times New Roman" w:hAnsi="Times New Roman"/>
                <w:i/>
              </w:rPr>
              <w:t>.</w:t>
            </w:r>
          </w:p>
          <w:p w14:paraId="01437A42" w14:textId="77777777" w:rsidR="00A973FE" w:rsidRDefault="00C4656F" w:rsidP="00A57D3D">
            <w:pPr>
              <w:tabs>
                <w:tab w:val="left" w:pos="426"/>
              </w:tabs>
              <w:spacing w:after="0" w:line="240" w:lineRule="auto"/>
              <w:ind w:right="-62"/>
              <w:jc w:val="both"/>
              <w:rPr>
                <w:rFonts w:ascii="Times New Roman" w:hAnsi="Times New Roman"/>
                <w:i/>
              </w:rPr>
            </w:pPr>
            <w:r w:rsidRPr="00AA044A">
              <w:rPr>
                <w:rFonts w:ascii="Times New Roman" w:hAnsi="Times New Roman"/>
                <w:i/>
              </w:rPr>
              <w:t>B</w:t>
            </w:r>
            <w:r w:rsidR="00A973FE" w:rsidRPr="00AA044A">
              <w:rPr>
                <w:rFonts w:ascii="Times New Roman" w:hAnsi="Times New Roman"/>
                <w:i/>
              </w:rPr>
              <w:t xml:space="preserve">iomedicinos, fizinių, technologijos ir žemės ūkio mokslų sričių </w:t>
            </w:r>
            <w:r w:rsidR="00D13BA5" w:rsidRPr="00AA044A">
              <w:rPr>
                <w:rFonts w:ascii="Times New Roman" w:hAnsi="Times New Roman"/>
                <w:i/>
              </w:rPr>
              <w:t>P</w:t>
            </w:r>
            <w:r w:rsidRPr="00AA044A">
              <w:rPr>
                <w:rFonts w:ascii="Times New Roman" w:hAnsi="Times New Roman"/>
                <w:i/>
              </w:rPr>
              <w:t>rogramų vykdytojai pateikia tik monografijų ir</w:t>
            </w:r>
            <w:r w:rsidR="00240EC3" w:rsidRPr="00AA044A">
              <w:rPr>
                <w:rFonts w:ascii="Times New Roman" w:hAnsi="Times New Roman"/>
                <w:i/>
              </w:rPr>
              <w:t xml:space="preserve"> periodiniuose mokslo leidiniuose, turinčiuose cituojamumo rodiklį (</w:t>
            </w:r>
            <w:r w:rsidR="003C1BE3" w:rsidRPr="00AA044A">
              <w:rPr>
                <w:rFonts w:ascii="Times New Roman" w:hAnsi="Times New Roman"/>
                <w:i/>
              </w:rPr>
              <w:t xml:space="preserve">angl. </w:t>
            </w:r>
            <w:r w:rsidR="00240EC3" w:rsidRPr="00AA044A">
              <w:rPr>
                <w:rStyle w:val="Strong"/>
                <w:rFonts w:ascii="Times New Roman" w:hAnsi="Times New Roman"/>
                <w:b w:val="0"/>
                <w:i/>
                <w:color w:val="000000"/>
              </w:rPr>
              <w:t>Impact Factor</w:t>
            </w:r>
            <w:r w:rsidR="00240EC3" w:rsidRPr="00AA044A">
              <w:rPr>
                <w:rFonts w:ascii="Times New Roman" w:hAnsi="Times New Roman"/>
                <w:i/>
              </w:rPr>
              <w:t>)</w:t>
            </w:r>
            <w:r w:rsidR="00743BE0">
              <w:rPr>
                <w:rFonts w:ascii="Times New Roman" w:hAnsi="Times New Roman"/>
                <w:i/>
              </w:rPr>
              <w:t>,</w:t>
            </w:r>
            <w:r w:rsidR="00240EC3" w:rsidRPr="00AA044A">
              <w:rPr>
                <w:rFonts w:ascii="Times New Roman" w:hAnsi="Times New Roman"/>
                <w:i/>
              </w:rPr>
              <w:t xml:space="preserve"> </w:t>
            </w:r>
            <w:r w:rsidR="00BE70AF" w:rsidRPr="00AA044A">
              <w:rPr>
                <w:rFonts w:ascii="Times New Roman" w:hAnsi="Times New Roman"/>
                <w:i/>
              </w:rPr>
              <w:t>„</w:t>
            </w:r>
            <w:r w:rsidR="00240EC3" w:rsidRPr="00AA044A">
              <w:rPr>
                <w:rFonts w:ascii="Times New Roman" w:hAnsi="Times New Roman"/>
                <w:i/>
              </w:rPr>
              <w:t xml:space="preserve">Web of </w:t>
            </w:r>
            <w:r w:rsidR="000C3415" w:rsidRPr="00AA044A">
              <w:rPr>
                <w:rFonts w:ascii="Times New Roman" w:hAnsi="Times New Roman"/>
                <w:i/>
              </w:rPr>
              <w:t>Science</w:t>
            </w:r>
            <w:r w:rsidR="00BE70AF" w:rsidRPr="00AA044A">
              <w:rPr>
                <w:rFonts w:ascii="Times New Roman" w:hAnsi="Times New Roman"/>
                <w:i/>
              </w:rPr>
              <w:t>“</w:t>
            </w:r>
            <w:r w:rsidR="00240EC3" w:rsidRPr="00AA044A">
              <w:rPr>
                <w:rFonts w:ascii="Times New Roman" w:hAnsi="Times New Roman"/>
                <w:i/>
              </w:rPr>
              <w:t xml:space="preserve"> duomenų bazėje</w:t>
            </w:r>
            <w:r w:rsidRPr="00AA044A">
              <w:rPr>
                <w:rFonts w:ascii="Times New Roman" w:hAnsi="Times New Roman"/>
                <w:i/>
              </w:rPr>
              <w:t xml:space="preserve"> publikuotų straipsnių bibliografinius aprašus</w:t>
            </w:r>
            <w:r w:rsidR="00D508C6" w:rsidRPr="00AA044A">
              <w:rPr>
                <w:rFonts w:ascii="Times New Roman" w:hAnsi="Times New Roman"/>
                <w:i/>
              </w:rPr>
              <w:t>, patent</w:t>
            </w:r>
            <w:r w:rsidR="0093492C" w:rsidRPr="00AA044A">
              <w:rPr>
                <w:rFonts w:ascii="Times New Roman" w:hAnsi="Times New Roman"/>
                <w:i/>
              </w:rPr>
              <w:t>us</w:t>
            </w:r>
            <w:r w:rsidRPr="00AA044A">
              <w:rPr>
                <w:rFonts w:ascii="Times New Roman" w:hAnsi="Times New Roman"/>
                <w:i/>
              </w:rPr>
              <w:t>.</w:t>
            </w:r>
          </w:p>
          <w:p w14:paraId="2757D0BB" w14:textId="68050630" w:rsidR="0036006E" w:rsidRDefault="004C1674" w:rsidP="0036006E">
            <w:pPr>
              <w:spacing w:after="0" w:line="240" w:lineRule="auto"/>
              <w:jc w:val="center"/>
              <w:rPr>
                <w:rFonts w:ascii="Times New Roman" w:hAnsi="Times New Roman"/>
                <w:b/>
                <w:bCs/>
                <w:sz w:val="24"/>
                <w:szCs w:val="24"/>
              </w:rPr>
            </w:pPr>
            <w:r>
              <w:rPr>
                <w:rFonts w:ascii="Times New Roman" w:hAnsi="Times New Roman"/>
                <w:b/>
                <w:bCs/>
                <w:sz w:val="24"/>
                <w:szCs w:val="24"/>
              </w:rPr>
              <w:t>M</w:t>
            </w:r>
            <w:r w:rsidR="0036006E">
              <w:rPr>
                <w:rFonts w:ascii="Times New Roman" w:hAnsi="Times New Roman"/>
                <w:b/>
                <w:bCs/>
                <w:sz w:val="24"/>
                <w:szCs w:val="24"/>
              </w:rPr>
              <w:t>onografijos</w:t>
            </w:r>
            <w:r>
              <w:rPr>
                <w:rFonts w:ascii="Times New Roman" w:hAnsi="Times New Roman"/>
                <w:b/>
                <w:bCs/>
                <w:sz w:val="24"/>
                <w:szCs w:val="24"/>
              </w:rPr>
              <w:t>, studijos</w:t>
            </w:r>
          </w:p>
          <w:p w14:paraId="6EEF667B" w14:textId="77777777" w:rsidR="0036006E" w:rsidRDefault="0036006E" w:rsidP="0036006E">
            <w:pPr>
              <w:spacing w:after="0" w:line="240" w:lineRule="auto"/>
              <w:jc w:val="center"/>
              <w:rPr>
                <w:rFonts w:ascii="Times New Roman" w:hAnsi="Times New Roman"/>
                <w:b/>
                <w:bCs/>
                <w:sz w:val="24"/>
                <w:szCs w:val="24"/>
              </w:rPr>
            </w:pPr>
          </w:p>
          <w:p w14:paraId="713B60A3" w14:textId="77777777" w:rsidR="0036006E" w:rsidRPr="00B069D7" w:rsidRDefault="0036006E" w:rsidP="00BD2E7D">
            <w:pPr>
              <w:pStyle w:val="ListParagraph"/>
              <w:numPr>
                <w:ilvl w:val="0"/>
                <w:numId w:val="2"/>
              </w:numPr>
              <w:jc w:val="both"/>
            </w:pPr>
            <w:r w:rsidRPr="00B069D7">
              <w:t xml:space="preserve">Bairašauskaitė, T. Genealoginė atmintis, in: Bairašauskaitė, T. </w:t>
            </w:r>
            <w:r w:rsidRPr="00B069D7">
              <w:rPr>
                <w:i/>
                <w:iCs/>
              </w:rPr>
              <w:t>Lietuvos totorių istorija</w:t>
            </w:r>
            <w:r w:rsidRPr="00B069D7">
              <w:t>, Vilnius: Lietuvos istorijos institutas, 2021, p. 388–401.</w:t>
            </w:r>
          </w:p>
          <w:p w14:paraId="0DF7330C" w14:textId="77777777" w:rsidR="0036006E" w:rsidRPr="00B069D7" w:rsidRDefault="0036006E" w:rsidP="00BD2E7D">
            <w:pPr>
              <w:pStyle w:val="ListParagraph"/>
              <w:numPr>
                <w:ilvl w:val="0"/>
                <w:numId w:val="2"/>
              </w:numPr>
              <w:jc w:val="both"/>
            </w:pPr>
            <w:r w:rsidRPr="00B069D7">
              <w:rPr>
                <w:bCs/>
              </w:rPr>
              <w:lastRenderedPageBreak/>
              <w:t xml:space="preserve">Bakutytė, V. </w:t>
            </w:r>
            <w:r w:rsidRPr="00B069D7">
              <w:rPr>
                <w:i/>
                <w:iCs/>
              </w:rPr>
              <w:t>Vilniaus muzikas, fotografas ir poetas Faustynas Łopatyńskis (1825–1886): lietuviški kūrybinės veiklos punktyrai</w:t>
            </w:r>
            <w:r w:rsidRPr="00B069D7">
              <w:t>, Vilnius: LKTI, 2019, 216 p. ISBN 978-609-8231-10-6.</w:t>
            </w:r>
          </w:p>
          <w:p w14:paraId="5F6E0124" w14:textId="4D7EEB0B" w:rsidR="0036006E" w:rsidRDefault="0036006E" w:rsidP="00BD2E7D">
            <w:pPr>
              <w:pStyle w:val="ListParagraph"/>
              <w:numPr>
                <w:ilvl w:val="0"/>
                <w:numId w:val="2"/>
              </w:numPr>
              <w:jc w:val="both"/>
            </w:pPr>
            <w:r w:rsidRPr="00B069D7">
              <w:rPr>
                <w:bCs/>
              </w:rPr>
              <w:t xml:space="preserve">Bakutytė, V. </w:t>
            </w:r>
            <w:r w:rsidRPr="00B069D7">
              <w:t xml:space="preserve">Maironis ir muzikinio bei teatrinio sąjūdžio reikšmės (XIX a.pab.– XX a. pirma pusė), </w:t>
            </w:r>
            <w:r w:rsidRPr="00B069D7">
              <w:rPr>
                <w:i/>
                <w:iCs/>
              </w:rPr>
              <w:t>Maironio balsai. Kūryba, veikla, atmintis.</w:t>
            </w:r>
            <w:r w:rsidRPr="00B069D7">
              <w:t xml:space="preserve"> Kolektyvinė monografija (sudaryt. M. Žvirgždas), Vilnius: LLTI, 2019, p. 525–548. </w:t>
            </w:r>
            <w:r>
              <w:t>ISBN 978-609-425-251-8.</w:t>
            </w:r>
          </w:p>
          <w:p w14:paraId="782B6101" w14:textId="77777777" w:rsidR="004C1674" w:rsidRPr="00E64C87" w:rsidRDefault="004C1674" w:rsidP="00BD2E7D">
            <w:pPr>
              <w:pStyle w:val="ListParagraph"/>
              <w:numPr>
                <w:ilvl w:val="0"/>
                <w:numId w:val="2"/>
              </w:numPr>
            </w:pPr>
            <w:r>
              <w:rPr>
                <w:iCs/>
              </w:rPr>
              <w:t>Širkaitė, J</w:t>
            </w:r>
            <w:r w:rsidRPr="00E64C87">
              <w:rPr>
                <w:iCs/>
              </w:rPr>
              <w:t>.</w:t>
            </w:r>
            <w:r w:rsidRPr="00E64C87">
              <w:rPr>
                <w:rFonts w:eastAsia="GaramondPremrPro"/>
                <w:i/>
              </w:rPr>
              <w:t xml:space="preserve"> Getting to Know Schatz</w:t>
            </w:r>
            <w:r w:rsidRPr="00E64C87">
              <w:rPr>
                <w:rFonts w:eastAsia="GaramondPremrPro"/>
              </w:rPr>
              <w:t xml:space="preserve"> (</w:t>
            </w:r>
            <w:r w:rsidRPr="00E64C87">
              <w:rPr>
                <w:lang w:bidi="he-IL"/>
              </w:rPr>
              <w:t xml:space="preserve">יוֹלַנְטָה שירקַייטֶה, להכיר את שץ), </w:t>
            </w:r>
            <w:r w:rsidRPr="00E64C87">
              <w:rPr>
                <w:rFonts w:eastAsia="GaramondPremrPro"/>
              </w:rPr>
              <w:t>Tel Aviv: Embassy of the Republic of Lithuania to the State of Israel, 2021, 28 p.  (hebr. k.)</w:t>
            </w:r>
            <w:r>
              <w:rPr>
                <w:rFonts w:eastAsia="GaramondPremrPro"/>
              </w:rPr>
              <w:t>.</w:t>
            </w:r>
            <w:r w:rsidRPr="00E64C87">
              <w:rPr>
                <w:rFonts w:eastAsia="GaramondPremrPro"/>
              </w:rPr>
              <w:t xml:space="preserve">  ISBN 978-609-420-730-3</w:t>
            </w:r>
            <w:r>
              <w:rPr>
                <w:rFonts w:eastAsia="GaramondPremrPro"/>
              </w:rPr>
              <w:t>.</w:t>
            </w:r>
          </w:p>
          <w:p w14:paraId="1A2E9B3F" w14:textId="77777777" w:rsidR="0036006E" w:rsidRDefault="0036006E" w:rsidP="0036006E">
            <w:pPr>
              <w:spacing w:after="0" w:line="240" w:lineRule="auto"/>
              <w:jc w:val="center"/>
              <w:rPr>
                <w:rFonts w:ascii="Times New Roman" w:hAnsi="Times New Roman"/>
                <w:b/>
                <w:bCs/>
                <w:sz w:val="24"/>
                <w:szCs w:val="24"/>
              </w:rPr>
            </w:pPr>
          </w:p>
          <w:p w14:paraId="09067936" w14:textId="77777777" w:rsidR="0036006E" w:rsidRPr="006F76C7" w:rsidRDefault="0036006E" w:rsidP="0036006E">
            <w:pPr>
              <w:spacing w:after="0" w:line="240" w:lineRule="auto"/>
              <w:jc w:val="center"/>
              <w:rPr>
                <w:rFonts w:ascii="Times New Roman" w:hAnsi="Times New Roman"/>
                <w:b/>
                <w:bCs/>
                <w:sz w:val="24"/>
                <w:szCs w:val="24"/>
              </w:rPr>
            </w:pPr>
            <w:r w:rsidRPr="006F76C7">
              <w:rPr>
                <w:rFonts w:ascii="Times New Roman" w:hAnsi="Times New Roman"/>
                <w:b/>
                <w:bCs/>
                <w:sz w:val="24"/>
                <w:szCs w:val="24"/>
              </w:rPr>
              <w:t>Moksliniai straipsniai</w:t>
            </w:r>
          </w:p>
          <w:p w14:paraId="14B5E6FC" w14:textId="77777777" w:rsidR="00C918E6" w:rsidRDefault="00C918E6" w:rsidP="00A57D3D">
            <w:pPr>
              <w:tabs>
                <w:tab w:val="left" w:pos="426"/>
              </w:tabs>
              <w:spacing w:after="0" w:line="240" w:lineRule="auto"/>
              <w:ind w:right="-62"/>
              <w:jc w:val="both"/>
              <w:rPr>
                <w:rFonts w:ascii="Times New Roman" w:hAnsi="Times New Roman"/>
                <w:i/>
                <w:sz w:val="24"/>
                <w:szCs w:val="24"/>
              </w:rPr>
            </w:pPr>
          </w:p>
          <w:p w14:paraId="4F69C534" w14:textId="30DFC603" w:rsidR="00385F0E" w:rsidRPr="00385F0E" w:rsidRDefault="00385F0E" w:rsidP="00BD2E7D">
            <w:pPr>
              <w:pStyle w:val="ListParagraph"/>
              <w:numPr>
                <w:ilvl w:val="0"/>
                <w:numId w:val="2"/>
              </w:numPr>
              <w:jc w:val="both"/>
            </w:pPr>
            <w:r w:rsidRPr="00385F0E">
              <w:t xml:space="preserve">Bairašauskaitė, T. Bajorystės patikrinimas ir Lietuvos bajorų genealoginis sąjūdis XIX a. pirmojoje pusėje, </w:t>
            </w:r>
            <w:r w:rsidRPr="00385F0E">
              <w:rPr>
                <w:i/>
              </w:rPr>
              <w:t>Lietuvos istorijos metraštis</w:t>
            </w:r>
            <w:r w:rsidRPr="00385F0E">
              <w:t xml:space="preserve">, 2018/1, Vilnius, 2018, p. 79–110. ISSN 0202-3342. </w:t>
            </w:r>
            <w:hyperlink r:id="rId8" w:anchor="content-89" w:history="1">
              <w:r w:rsidRPr="00385F0E">
                <w:rPr>
                  <w:rStyle w:val="Hyperlink"/>
                </w:rPr>
                <w:t>Lietuvos istorijos metraštis | Lietuvos istorijos institutas (istorija.lt)</w:t>
              </w:r>
            </w:hyperlink>
          </w:p>
          <w:p w14:paraId="27BF3402" w14:textId="45DF67A5" w:rsidR="00385F0E" w:rsidRPr="00385F0E" w:rsidRDefault="00385F0E" w:rsidP="00BD2E7D">
            <w:pPr>
              <w:pStyle w:val="ListParagraph"/>
              <w:numPr>
                <w:ilvl w:val="0"/>
                <w:numId w:val="2"/>
              </w:numPr>
              <w:jc w:val="both"/>
            </w:pPr>
            <w:r w:rsidRPr="00385F0E">
              <w:t xml:space="preserve">Bairašauskaitė, T. Materiały tatarskie w zbiorach Władysława Syrokomli </w:t>
            </w:r>
            <w:r w:rsidRPr="00385F0E">
              <w:rPr>
                <w:i/>
              </w:rPr>
              <w:t>vel</w:t>
            </w:r>
            <w:r w:rsidRPr="00385F0E">
              <w:t xml:space="preserve"> Ludwika Kondratowicza, </w:t>
            </w:r>
            <w:r w:rsidRPr="00385F0E">
              <w:rPr>
                <w:i/>
              </w:rPr>
              <w:t>Rocznik Lituanistyczny</w:t>
            </w:r>
            <w:r w:rsidRPr="00385F0E">
              <w:t>, tom 3, Rok 2017, Warszawa, 2018, s. 223–238. e-ISSN 2450-8454; p-ISSN 2450-2446</w:t>
            </w:r>
            <w:r w:rsidR="0005492B">
              <w:t>.</w:t>
            </w:r>
            <w:r w:rsidRPr="00385F0E">
              <w:t xml:space="preserve"> </w:t>
            </w:r>
            <w:hyperlink r:id="rId9" w:history="1">
              <w:r w:rsidRPr="00385F0E">
                <w:rPr>
                  <w:rStyle w:val="Hyperlink"/>
                </w:rPr>
                <w:t>Home - Rocznik Lituanistyczny (rl-ihpan.edu.pl)</w:t>
              </w:r>
            </w:hyperlink>
            <w:r w:rsidRPr="00385F0E">
              <w:t xml:space="preserve">; </w:t>
            </w:r>
            <w:hyperlink r:id="rId10" w:history="1">
              <w:r w:rsidRPr="00385F0E">
                <w:rPr>
                  <w:rStyle w:val="Hyperlink"/>
                </w:rPr>
                <w:t>Tom 3 (2017) | Rocznik Lituanistyczny (umk.pl)</w:t>
              </w:r>
            </w:hyperlink>
          </w:p>
          <w:p w14:paraId="6D3AFB94" w14:textId="08AD5DEF" w:rsidR="00385F0E" w:rsidRPr="00385F0E" w:rsidRDefault="00385F0E" w:rsidP="00BD2E7D">
            <w:pPr>
              <w:pStyle w:val="ListParagraph"/>
              <w:numPr>
                <w:ilvl w:val="0"/>
                <w:numId w:val="2"/>
              </w:numPr>
              <w:jc w:val="both"/>
            </w:pPr>
            <w:r w:rsidRPr="00385F0E">
              <w:t>Bairašauskaitė, T. Adomo Krescencijaus Gabrieliaus Lopacinskio genealogijų dirbtuvė (XIX a. septintasis-devintasis dešimtmetis</w:t>
            </w:r>
            <w:r w:rsidRPr="00385F0E">
              <w:rPr>
                <w:i/>
                <w:iCs/>
              </w:rPr>
              <w:t>), Lietuvos istorijos metraštis</w:t>
            </w:r>
            <w:r w:rsidRPr="00385F0E">
              <w:t xml:space="preserve">, 2019/2, Vilnius, 2019, p. 113–136. ISSN 0202–3342. </w:t>
            </w:r>
            <w:hyperlink r:id="rId11" w:anchor="content-89" w:history="1">
              <w:r w:rsidRPr="00385F0E">
                <w:rPr>
                  <w:rStyle w:val="Hyperlink"/>
                </w:rPr>
                <w:t>Lietuvos istorijos metraštis | Lietuvos istorijos institutas (istorija.lt)</w:t>
              </w:r>
            </w:hyperlink>
          </w:p>
          <w:p w14:paraId="0AD24837" w14:textId="26F2A832" w:rsidR="00385F0E" w:rsidRPr="00746839" w:rsidRDefault="00385F0E" w:rsidP="00BD2E7D">
            <w:pPr>
              <w:pStyle w:val="ListParagraph"/>
              <w:numPr>
                <w:ilvl w:val="0"/>
                <w:numId w:val="2"/>
              </w:numPr>
              <w:jc w:val="both"/>
            </w:pPr>
            <w:r w:rsidRPr="00746839">
              <w:t xml:space="preserve">Bairašauskaitė, T., Dvarininkės savarankiškumo intencija: Apolinaros Žabaitės-Pliaterienės atvejis, </w:t>
            </w:r>
            <w:r w:rsidRPr="00746839">
              <w:rPr>
                <w:i/>
                <w:iCs/>
              </w:rPr>
              <w:t>Lietuvos istorijos metraštis</w:t>
            </w:r>
            <w:r w:rsidRPr="00746839">
              <w:t xml:space="preserve">, 2021/2, Vilnius, 2021, p. 55–81. ISSN 0202-3342, </w:t>
            </w:r>
            <w:hyperlink r:id="rId12" w:history="1">
              <w:r w:rsidRPr="00746839">
                <w:rPr>
                  <w:rStyle w:val="Hyperlink"/>
                  <w:rFonts w:eastAsia="TimesNewRomanPSMT"/>
                </w:rPr>
                <w:t>https://doi.org/10.33918/25386549-202102003</w:t>
              </w:r>
            </w:hyperlink>
          </w:p>
          <w:p w14:paraId="251A42D6" w14:textId="590ECF68" w:rsidR="00BB3C7D" w:rsidRPr="00385F0E" w:rsidRDefault="00385F0E" w:rsidP="00BD2E7D">
            <w:pPr>
              <w:pStyle w:val="ListParagraph"/>
              <w:numPr>
                <w:ilvl w:val="0"/>
                <w:numId w:val="2"/>
              </w:numPr>
              <w:jc w:val="both"/>
              <w:rPr>
                <w:rFonts w:eastAsiaTheme="minorHAnsi"/>
              </w:rPr>
            </w:pPr>
            <w:r w:rsidRPr="00385F0E">
              <w:t xml:space="preserve">Bairašauskaitė,  T., Privati korespondencija kaip bajorų šeimos istorijos šaltinis: Bialozorų, Konču ir Römerių atvejis (XIX a. 3–9 dešimtm.), </w:t>
            </w:r>
            <w:r w:rsidRPr="00385F0E">
              <w:rPr>
                <w:i/>
                <w:iCs/>
              </w:rPr>
              <w:t>Istorijos šaltinių tyrimai 7</w:t>
            </w:r>
            <w:r w:rsidRPr="00385F0E">
              <w:t xml:space="preserve">, sud. Artūras Dubonis, Vilnius: Lietuvos istorijos institutas, 2021, s. 207–235, ISSN 2029-0705, </w:t>
            </w:r>
            <w:hyperlink r:id="rId13" w:history="1">
              <w:r w:rsidRPr="00385F0E">
                <w:rPr>
                  <w:rStyle w:val="Hyperlink"/>
                  <w:rFonts w:eastAsia="TimesNewRomanPSMT"/>
                </w:rPr>
                <w:t>https://doi.org/10.33918/20290705-07005</w:t>
              </w:r>
            </w:hyperlink>
          </w:p>
          <w:p w14:paraId="37288E73" w14:textId="1584DCE0" w:rsidR="00961495" w:rsidRPr="00961495" w:rsidRDefault="00743965" w:rsidP="00BD2E7D">
            <w:pPr>
              <w:pStyle w:val="ListParagraph"/>
              <w:numPr>
                <w:ilvl w:val="0"/>
                <w:numId w:val="2"/>
              </w:numPr>
              <w:jc w:val="both"/>
              <w:rPr>
                <w:rFonts w:eastAsiaTheme="minorHAnsi"/>
                <w:color w:val="0563C1" w:themeColor="hyperlink"/>
                <w:u w:val="single"/>
              </w:rPr>
            </w:pPr>
            <w:r w:rsidRPr="00961495">
              <w:rPr>
                <w:bCs/>
              </w:rPr>
              <w:t xml:space="preserve">Bakutytė, V. </w:t>
            </w:r>
            <w:r w:rsidRPr="00961495">
              <w:t xml:space="preserve">Baronas ir baronienė Ernstas ir Jekaterina von der Osten-Sacken – kultūrinio gyvenimo Vilniuje dalyviai (XIX a. antroji pusė), </w:t>
            </w:r>
            <w:r w:rsidRPr="00961495">
              <w:rPr>
                <w:i/>
                <w:iCs/>
              </w:rPr>
              <w:t>Lietuvos kultūros tyrimai</w:t>
            </w:r>
            <w:r w:rsidRPr="00961495">
              <w:t xml:space="preserve">, 11. </w:t>
            </w:r>
            <w:r w:rsidRPr="00961495">
              <w:rPr>
                <w:i/>
                <w:iCs/>
              </w:rPr>
              <w:t>Jonas Mekas. Būti atviram ir viešieji intelektualai</w:t>
            </w:r>
            <w:r w:rsidRPr="00961495">
              <w:t>, sudaryt. R. Repšienė, Vilnius: LKTI, 2019, p. 186–213, ISSN 2029-8560.</w:t>
            </w:r>
            <w:r w:rsidR="00961495" w:rsidRPr="00961495">
              <w:rPr>
                <w:rFonts w:eastAsiaTheme="minorHAnsi"/>
              </w:rPr>
              <w:t xml:space="preserve"> </w:t>
            </w:r>
            <w:hyperlink r:id="rId14" w:history="1">
              <w:r w:rsidR="00961495" w:rsidRPr="00961495">
                <w:rPr>
                  <w:rFonts w:eastAsiaTheme="minorHAnsi"/>
                  <w:color w:val="0563C1" w:themeColor="hyperlink"/>
                  <w:u w:val="single"/>
                </w:rPr>
                <w:t>http://www.lkti.lt/LKT/pdf/11/LKT-11.pdf</w:t>
              </w:r>
            </w:hyperlink>
          </w:p>
          <w:p w14:paraId="45629ACC" w14:textId="6CA46465" w:rsidR="00961495" w:rsidRPr="00961495" w:rsidRDefault="00743965" w:rsidP="00BD2E7D">
            <w:pPr>
              <w:pStyle w:val="ListParagraph"/>
              <w:numPr>
                <w:ilvl w:val="0"/>
                <w:numId w:val="2"/>
              </w:numPr>
              <w:jc w:val="both"/>
              <w:rPr>
                <w:rFonts w:eastAsiaTheme="minorHAnsi"/>
                <w:color w:val="0070C0"/>
                <w:u w:val="single"/>
              </w:rPr>
            </w:pPr>
            <w:r w:rsidRPr="00961495">
              <w:t xml:space="preserve">Bakutytė, V. Stanisławas Moniuszko, Wiktoras Każyńskis ir lietuvių liaudies dainų perdirbimai, </w:t>
            </w:r>
            <w:r w:rsidRPr="00961495">
              <w:rPr>
                <w:i/>
                <w:iCs/>
              </w:rPr>
              <w:t>Menotyra</w:t>
            </w:r>
            <w:r w:rsidRPr="00961495">
              <w:t xml:space="preserve">, t. 27, nr. 3, 2020, p. 199–215, ISSN 1392-1002. </w:t>
            </w:r>
            <w:hyperlink r:id="rId15" w:history="1">
              <w:r w:rsidR="00961495" w:rsidRPr="00961495">
                <w:rPr>
                  <w:rStyle w:val="Hyperlink"/>
                  <w:rFonts w:eastAsiaTheme="minorHAnsi"/>
                </w:rPr>
                <w:t>https://www.lmaleidykla.lt/ojs/index.php/menotyra/article/view/4313/3354</w:t>
              </w:r>
            </w:hyperlink>
          </w:p>
          <w:p w14:paraId="4DD54B5C" w14:textId="4B02F8DD" w:rsidR="009967E0" w:rsidRPr="00961495" w:rsidRDefault="00961495" w:rsidP="00BD2E7D">
            <w:pPr>
              <w:pStyle w:val="ListParagraph"/>
              <w:numPr>
                <w:ilvl w:val="0"/>
                <w:numId w:val="2"/>
              </w:numPr>
              <w:jc w:val="both"/>
              <w:rPr>
                <w:bCs/>
              </w:rPr>
            </w:pPr>
            <w:r w:rsidRPr="00961495">
              <w:rPr>
                <w:bCs/>
              </w:rPr>
              <w:t xml:space="preserve">Bakutytė, V. </w:t>
            </w:r>
            <w:bookmarkStart w:id="0" w:name="_Hlk93429656"/>
            <w:r w:rsidRPr="00961495">
              <w:rPr>
                <w:bCs/>
              </w:rPr>
              <w:t xml:space="preserve">Feministinės savimonės kontūrai Vilniaus muzikiniame ir teatriniame gyvenime (XIX a. II p. – XX a. pr.), </w:t>
            </w:r>
            <w:bookmarkEnd w:id="0"/>
            <w:r w:rsidRPr="00961495">
              <w:rPr>
                <w:bCs/>
                <w:i/>
                <w:iCs/>
              </w:rPr>
              <w:t>Menotyra</w:t>
            </w:r>
            <w:r w:rsidRPr="00961495">
              <w:rPr>
                <w:bCs/>
              </w:rPr>
              <w:t xml:space="preserve">, t. 28, </w:t>
            </w:r>
            <w:r>
              <w:rPr>
                <w:bCs/>
              </w:rPr>
              <w:t>n</w:t>
            </w:r>
            <w:r w:rsidRPr="00961495">
              <w:rPr>
                <w:bCs/>
              </w:rPr>
              <w:t>r. 1–2, 2021, p. 1–16.</w:t>
            </w:r>
            <w:r>
              <w:t xml:space="preserve"> </w:t>
            </w:r>
            <w:r w:rsidRPr="00961495">
              <w:rPr>
                <w:bCs/>
              </w:rPr>
              <w:t xml:space="preserve">ISSN 1392-1002. </w:t>
            </w:r>
            <w:hyperlink r:id="rId16" w:history="1">
              <w:r w:rsidRPr="00961495">
                <w:rPr>
                  <w:rStyle w:val="Hyperlink"/>
                </w:rPr>
                <w:t>https://www.lmaleidykla.lt/ojs/index.php/menotyra/article/view/4606/3799</w:t>
              </w:r>
            </w:hyperlink>
          </w:p>
          <w:p w14:paraId="4E7C3124" w14:textId="77777777" w:rsidR="00182A05" w:rsidRDefault="009967E0" w:rsidP="00BD2E7D">
            <w:pPr>
              <w:pStyle w:val="ListParagraph"/>
              <w:numPr>
                <w:ilvl w:val="0"/>
                <w:numId w:val="2"/>
              </w:numPr>
              <w:jc w:val="both"/>
            </w:pPr>
            <w:r w:rsidRPr="009967E0">
              <w:t xml:space="preserve">Бакутите, В. Станислав Монюшко в Вильне (Вильнюсе): литовская составляющая творчества, </w:t>
            </w:r>
            <w:r w:rsidRPr="009967E0">
              <w:rPr>
                <w:i/>
                <w:iCs/>
              </w:rPr>
              <w:t>Мастацкая прастора Еўропы ХIХ – пачатку ХХI ст. і Станіслаў Манюшка: гісторыя, сучасны стан</w:t>
            </w:r>
            <w:r w:rsidRPr="009967E0">
              <w:t>.  Матэрыалы Міжнароднага навукова</w:t>
            </w:r>
            <w:r>
              <w:t>-</w:t>
            </w:r>
            <w:r w:rsidRPr="009967E0">
              <w:t xml:space="preserve"> практычнага форуму. Мінск, Смілавічы, 30–31 мая 2019 г., рэд.-уклад. Н. А. Капыцько, Мінск: Беларуская навука, 2021, c. 91–101. ISBN 978-985-08-2727-2.</w:t>
            </w:r>
          </w:p>
          <w:p w14:paraId="0EB33240" w14:textId="54EB24C2" w:rsidR="00743965" w:rsidRPr="009967E0" w:rsidRDefault="00182A05" w:rsidP="00BD2E7D">
            <w:pPr>
              <w:pStyle w:val="ListParagraph"/>
              <w:numPr>
                <w:ilvl w:val="0"/>
                <w:numId w:val="2"/>
              </w:numPr>
              <w:jc w:val="both"/>
            </w:pPr>
            <w:r>
              <w:t xml:space="preserve">Griškaitė, R. </w:t>
            </w:r>
            <w:r w:rsidRPr="005052D1">
              <w:t xml:space="preserve">Zalučės ir Bareikiškių šeimininko Vladislovo Sirokomlės </w:t>
            </w:r>
            <w:r w:rsidRPr="005052D1">
              <w:rPr>
                <w:i/>
              </w:rPr>
              <w:t>istorikos</w:t>
            </w:r>
            <w:r w:rsidRPr="005052D1">
              <w:t xml:space="preserve">, </w:t>
            </w:r>
            <w:r w:rsidRPr="005052D1">
              <w:rPr>
                <w:i/>
              </w:rPr>
              <w:t>Archivum Lithuanicum</w:t>
            </w:r>
            <w:r w:rsidRPr="005052D1">
              <w:t>, t. 20, 2018, p. 9–82. ISSN 1392-737X</w:t>
            </w:r>
            <w:r>
              <w:t xml:space="preserve">.   </w:t>
            </w:r>
            <w:hyperlink r:id="rId17" w:history="1">
              <w:r w:rsidRPr="001E3360">
                <w:rPr>
                  <w:rStyle w:val="Hyperlink"/>
                </w:rPr>
                <w:t>https://www.academia.edu/43214468/Archivum_Lithuanicum_20_2018</w:t>
              </w:r>
            </w:hyperlink>
            <w:r w:rsidR="009967E0" w:rsidRPr="009967E0">
              <w:t xml:space="preserve">    </w:t>
            </w:r>
            <w:r w:rsidR="00743965" w:rsidRPr="00463B04">
              <w:t xml:space="preserve">                                 </w:t>
            </w:r>
          </w:p>
          <w:p w14:paraId="3175D8DC" w14:textId="1422AC51" w:rsidR="00704D89" w:rsidRPr="005052D1" w:rsidRDefault="00704D89" w:rsidP="00BD2E7D">
            <w:pPr>
              <w:pStyle w:val="ListParagraph"/>
              <w:numPr>
                <w:ilvl w:val="0"/>
                <w:numId w:val="2"/>
              </w:numPr>
              <w:jc w:val="both"/>
            </w:pPr>
            <w:r w:rsidRPr="005052D1">
              <w:t xml:space="preserve">Griškaitė, R. Tarp senosios ir naujosios Lietuvos: testamentinės Adomo Honorijaus Kirkoro ištarmės, </w:t>
            </w:r>
            <w:r w:rsidRPr="005052D1">
              <w:rPr>
                <w:i/>
              </w:rPr>
              <w:t>Lietuvos istorijos metraštis</w:t>
            </w:r>
            <w:r w:rsidRPr="005052D1">
              <w:t xml:space="preserve">, 2018, t. 1, p. 111–143. ISSN 0202-3342. </w:t>
            </w:r>
            <w:hyperlink r:id="rId18" w:anchor="content-89" w:history="1">
              <w:r w:rsidR="0004541F">
                <w:rPr>
                  <w:rStyle w:val="Hyperlink"/>
                </w:rPr>
                <w:t>Lietuvos istorijos metraštis | Lietuvos istorijos institutas (istorija.lt)</w:t>
              </w:r>
            </w:hyperlink>
          </w:p>
          <w:p w14:paraId="1058A43B" w14:textId="77777777" w:rsidR="002C34B4" w:rsidRPr="002C34B4" w:rsidRDefault="00743965" w:rsidP="00BD2E7D">
            <w:pPr>
              <w:pStyle w:val="ListParagraph"/>
              <w:numPr>
                <w:ilvl w:val="0"/>
                <w:numId w:val="2"/>
              </w:numPr>
              <w:jc w:val="both"/>
              <w:rPr>
                <w:u w:val="single"/>
              </w:rPr>
            </w:pPr>
            <w:r w:rsidRPr="002C34B4">
              <w:rPr>
                <w:bCs/>
              </w:rPr>
              <w:lastRenderedPageBreak/>
              <w:t xml:space="preserve">Griškaitė, R. Jašiūnų dvaras kaip Lietuvos istorijos rašymo erdvė, </w:t>
            </w:r>
            <w:r w:rsidRPr="002C34B4">
              <w:rPr>
                <w:bCs/>
                <w:i/>
              </w:rPr>
              <w:t>Archivum Lithuanicum</w:t>
            </w:r>
            <w:r w:rsidRPr="002C34B4">
              <w:rPr>
                <w:bCs/>
              </w:rPr>
              <w:t>,  t. 22, 2020, p. 277–328; ISSN 1392-737X.</w:t>
            </w:r>
          </w:p>
          <w:p w14:paraId="715A3737" w14:textId="43EDAED3" w:rsidR="00526643" w:rsidRPr="00526643" w:rsidRDefault="00743965" w:rsidP="00BD2E7D">
            <w:pPr>
              <w:pStyle w:val="ListParagraph"/>
              <w:numPr>
                <w:ilvl w:val="0"/>
                <w:numId w:val="2"/>
              </w:numPr>
              <w:rPr>
                <w:rStyle w:val="Hyperlink"/>
              </w:rPr>
            </w:pPr>
            <w:r w:rsidRPr="002C34B4">
              <w:rPr>
                <w:bCs/>
              </w:rPr>
              <w:t xml:space="preserve">Griškaitė, R. Teodoro Narbuto intelektiniai žaidimai: Šiauriai kaip lietuviškų senienų muziejus, </w:t>
            </w:r>
            <w:r w:rsidRPr="002C34B4">
              <w:rPr>
                <w:bCs/>
                <w:i/>
              </w:rPr>
              <w:t>Knygotyra</w:t>
            </w:r>
            <w:r w:rsidRPr="002C34B4">
              <w:rPr>
                <w:bCs/>
              </w:rPr>
              <w:t>, t. 75, 2020, p. 259–326; ISSN 0204-2061.</w:t>
            </w:r>
            <w:r w:rsidR="00526643" w:rsidRPr="002C34B4">
              <w:rPr>
                <w:bCs/>
              </w:rPr>
              <w:t xml:space="preserve"> </w:t>
            </w:r>
            <w:hyperlink r:id="rId19" w:history="1">
              <w:r w:rsidR="00526643" w:rsidRPr="00526643">
                <w:rPr>
                  <w:rStyle w:val="Hyperlink"/>
                </w:rPr>
                <w:t>https://www.zurnalai.vu.lt/knygotyra/article/view/22295/21508</w:t>
              </w:r>
            </w:hyperlink>
          </w:p>
          <w:p w14:paraId="6688C2AD" w14:textId="06284324" w:rsidR="00526643" w:rsidRPr="00726EF4" w:rsidRDefault="00526643" w:rsidP="00BD2E7D">
            <w:pPr>
              <w:pStyle w:val="ListParagraph"/>
              <w:numPr>
                <w:ilvl w:val="0"/>
                <w:numId w:val="2"/>
              </w:numPr>
              <w:rPr>
                <w:rFonts w:eastAsiaTheme="minorEastAsia"/>
              </w:rPr>
            </w:pPr>
            <w:r w:rsidRPr="00726EF4">
              <w:t xml:space="preserve">Griškaitė, R. Teodoro Narbuto mokslinė korespondencija kaip veikalo </w:t>
            </w:r>
            <w:r w:rsidRPr="00726EF4">
              <w:rPr>
                <w:i/>
                <w:iCs/>
              </w:rPr>
              <w:t>Dzieje narodu litewskiego</w:t>
            </w:r>
            <w:r w:rsidRPr="00726EF4">
              <w:t xml:space="preserve"> „akademiškumo“ liudijimas, </w:t>
            </w:r>
            <w:r w:rsidRPr="00726EF4">
              <w:rPr>
                <w:i/>
                <w:iCs/>
              </w:rPr>
              <w:t>Archivum Lithuanicum</w:t>
            </w:r>
            <w:r w:rsidRPr="00726EF4">
              <w:t>, t. 23, 2021, p. 191–268. ISSN 1392-737X.</w:t>
            </w:r>
          </w:p>
          <w:p w14:paraId="10E58613" w14:textId="77777777" w:rsidR="0034628B" w:rsidRDefault="0034628B" w:rsidP="00BD2E7D">
            <w:pPr>
              <w:numPr>
                <w:ilvl w:val="0"/>
                <w:numId w:val="2"/>
              </w:numPr>
              <w:tabs>
                <w:tab w:val="left" w:pos="426"/>
              </w:tabs>
              <w:spacing w:after="0" w:line="240" w:lineRule="auto"/>
              <w:ind w:right="-62"/>
              <w:jc w:val="both"/>
              <w:rPr>
                <w:rFonts w:ascii="Times New Roman" w:hAnsi="Times New Roman"/>
                <w:sz w:val="24"/>
                <w:szCs w:val="24"/>
              </w:rPr>
            </w:pPr>
            <w:r>
              <w:rPr>
                <w:rFonts w:ascii="Times New Roman" w:hAnsi="Times New Roman"/>
                <w:sz w:val="24"/>
                <w:szCs w:val="24"/>
              </w:rPr>
              <w:t>Katilius, A</w:t>
            </w:r>
            <w:r w:rsidRPr="00F656C6">
              <w:rPr>
                <w:rFonts w:ascii="Times New Roman" w:hAnsi="Times New Roman"/>
                <w:sz w:val="24"/>
                <w:szCs w:val="24"/>
              </w:rPr>
              <w:t>. Kunigas Justinas Staugaitis – visuomeninių organizacijų kūrėjas XX a. pradžioje,</w:t>
            </w:r>
            <w:r w:rsidRPr="00F656C6">
              <w:rPr>
                <w:rFonts w:ascii="Times New Roman" w:hAnsi="Times New Roman"/>
                <w:i/>
                <w:sz w:val="24"/>
                <w:szCs w:val="24"/>
              </w:rPr>
              <w:t xml:space="preserve"> Soter, </w:t>
            </w:r>
            <w:r w:rsidRPr="00F656C6">
              <w:rPr>
                <w:rFonts w:ascii="Times New Roman" w:hAnsi="Times New Roman"/>
                <w:sz w:val="24"/>
                <w:szCs w:val="24"/>
              </w:rPr>
              <w:t>2017, t. 61 (89), p. 41–50. ISSN 1392-7450 (Print), ISSN 2335-8785 (Online)</w:t>
            </w:r>
            <w:r w:rsidRPr="00024923">
              <w:rPr>
                <w:rFonts w:ascii="Times New Roman" w:hAnsi="Times New Roman"/>
                <w:sz w:val="24"/>
                <w:szCs w:val="24"/>
              </w:rPr>
              <w:t xml:space="preserve"> </w:t>
            </w:r>
            <w:r w:rsidRPr="00024923">
              <w:rPr>
                <w:rFonts w:ascii="Times New Roman" w:hAnsi="Times New Roman"/>
                <w:bCs/>
                <w:color w:val="555555"/>
                <w:sz w:val="24"/>
                <w:szCs w:val="24"/>
                <w:lang w:val="en-US"/>
              </w:rPr>
              <w:t> </w:t>
            </w:r>
            <w:hyperlink r:id="rId20" w:tgtFrame="_blank" w:history="1">
              <w:r w:rsidRPr="00024923">
                <w:rPr>
                  <w:rFonts w:ascii="Times New Roman" w:hAnsi="Times New Roman"/>
                  <w:bCs/>
                  <w:color w:val="0000FF"/>
                  <w:sz w:val="24"/>
                  <w:szCs w:val="24"/>
                  <w:u w:val="single"/>
                  <w:lang w:val="en-US"/>
                </w:rPr>
                <w:t>http://dx.doi.org/10.7220/2335-8785.61(89).3</w:t>
              </w:r>
            </w:hyperlink>
          </w:p>
          <w:p w14:paraId="69122B45" w14:textId="2A8B2DFD" w:rsidR="0034628B" w:rsidRDefault="00AC5DE6" w:rsidP="00BD2E7D">
            <w:pPr>
              <w:pStyle w:val="ListParagraph"/>
              <w:numPr>
                <w:ilvl w:val="0"/>
                <w:numId w:val="2"/>
              </w:numPr>
              <w:rPr>
                <w:bCs/>
              </w:rPr>
            </w:pPr>
            <w:r w:rsidRPr="00385F0E">
              <w:rPr>
                <w:bCs/>
                <w:iCs/>
              </w:rPr>
              <w:t xml:space="preserve">Katilius, A. </w:t>
            </w:r>
            <w:r w:rsidR="00E27CEB" w:rsidRPr="00385F0E">
              <w:rPr>
                <w:bCs/>
              </w:rPr>
              <w:t>Seinų (Augustavo) vyskupijos dvasininkų pastoracinė, socialinė ir kultūrinė veikla XIX a.–XX a. pradžioje</w:t>
            </w:r>
            <w:r w:rsidR="00E27CEB" w:rsidRPr="00385F0E">
              <w:rPr>
                <w:bCs/>
                <w:i/>
              </w:rPr>
              <w:t xml:space="preserve">, Terra Jatwezenorum, </w:t>
            </w:r>
            <w:r w:rsidR="00E27CEB" w:rsidRPr="00385F0E">
              <w:rPr>
                <w:bCs/>
              </w:rPr>
              <w:t xml:space="preserve">t. 10, d. 1, Punskas, 2018, p. 170–196. ISSN 2080-7589. </w:t>
            </w:r>
          </w:p>
          <w:p w14:paraId="603A54E3" w14:textId="4886CCB5" w:rsidR="00E27CEB" w:rsidRPr="00CB4CA7" w:rsidRDefault="00000000" w:rsidP="0034628B">
            <w:pPr>
              <w:pStyle w:val="ListParagraph"/>
              <w:rPr>
                <w:bCs/>
              </w:rPr>
            </w:pPr>
            <w:hyperlink r:id="rId21" w:history="1">
              <w:r w:rsidR="0034628B" w:rsidRPr="00C45CC4">
                <w:rPr>
                  <w:rStyle w:val="Hyperlink"/>
                  <w:bCs/>
                </w:rPr>
                <w:t>http://archyvas.punskas.pl/wp-content/uploads/2019/01/TERA10_1d.pdf</w:t>
              </w:r>
            </w:hyperlink>
            <w:r w:rsidR="00E27CEB" w:rsidRPr="00CB4CA7">
              <w:rPr>
                <w:bCs/>
              </w:rPr>
              <w:t xml:space="preserve">. </w:t>
            </w:r>
          </w:p>
          <w:p w14:paraId="40658B27" w14:textId="1C039BB7" w:rsidR="00C35FD9" w:rsidRPr="00CB4CA7" w:rsidRDefault="00C35FD9" w:rsidP="00BD2E7D">
            <w:pPr>
              <w:pStyle w:val="ListParagraph"/>
              <w:numPr>
                <w:ilvl w:val="0"/>
                <w:numId w:val="2"/>
              </w:numPr>
              <w:tabs>
                <w:tab w:val="left" w:pos="426"/>
              </w:tabs>
              <w:ind w:right="-63"/>
              <w:rPr>
                <w:bCs/>
              </w:rPr>
            </w:pPr>
            <w:r w:rsidRPr="00CB4CA7">
              <w:rPr>
                <w:bCs/>
              </w:rPr>
              <w:t xml:space="preserve">Katilius, A. Seinų (Augustavo) vyskupijos aukštieji dvasininkai: katedros kapitulos narių charakteristikos metmenys, </w:t>
            </w:r>
            <w:r w:rsidRPr="00CB4CA7">
              <w:rPr>
                <w:bCs/>
                <w:i/>
                <w:iCs/>
              </w:rPr>
              <w:t xml:space="preserve">Lietuvių </w:t>
            </w:r>
            <w:r w:rsidR="00442EC1" w:rsidRPr="00CB4CA7">
              <w:rPr>
                <w:bCs/>
                <w:i/>
                <w:iCs/>
              </w:rPr>
              <w:t>k</w:t>
            </w:r>
            <w:r w:rsidRPr="00CB4CA7">
              <w:rPr>
                <w:bCs/>
                <w:i/>
                <w:iCs/>
              </w:rPr>
              <w:t>atalikų mokslo akademijos metraštis</w:t>
            </w:r>
            <w:r w:rsidRPr="00CB4CA7">
              <w:rPr>
                <w:bCs/>
              </w:rPr>
              <w:t xml:space="preserve">, t. XLI, Vilnius, 2018, p. 131–158. ISSN 1392-0502.  </w:t>
            </w:r>
            <w:hyperlink r:id="rId22" w:history="1">
              <w:r w:rsidRPr="00CB4CA7">
                <w:rPr>
                  <w:rStyle w:val="Hyperlink"/>
                  <w:bCs/>
                  <w:color w:val="2E74B5" w:themeColor="accent1" w:themeShade="BF"/>
                </w:rPr>
                <w:t>https://www.lkma.lt/site/archive/metrastis/XLI/lkma-metrastis_t41_p131-158_Katilius.pdf</w:t>
              </w:r>
            </w:hyperlink>
            <w:r w:rsidR="00CB4CA7" w:rsidRPr="00CB4CA7">
              <w:rPr>
                <w:rStyle w:val="Hyperlink"/>
                <w:bCs/>
                <w:color w:val="2E74B5" w:themeColor="accent1" w:themeShade="BF"/>
              </w:rPr>
              <w:t xml:space="preserve"> </w:t>
            </w:r>
          </w:p>
          <w:p w14:paraId="741E4593" w14:textId="4514027F" w:rsidR="00C35FD9" w:rsidRPr="00C35FD9" w:rsidRDefault="00C35FD9" w:rsidP="00BD2E7D">
            <w:pPr>
              <w:pStyle w:val="ListParagraph"/>
              <w:numPr>
                <w:ilvl w:val="0"/>
                <w:numId w:val="2"/>
              </w:numPr>
              <w:rPr>
                <w:bCs/>
                <w:color w:val="000000"/>
              </w:rPr>
            </w:pPr>
            <w:r w:rsidRPr="00C35FD9">
              <w:rPr>
                <w:bCs/>
              </w:rPr>
              <w:t xml:space="preserve">Katilius, A. Seinų (Augustavo) vyskupijos vienuoliai marijonai (1821–1911), </w:t>
            </w:r>
            <w:r w:rsidRPr="00C35FD9">
              <w:rPr>
                <w:bCs/>
                <w:i/>
                <w:iCs/>
              </w:rPr>
              <w:t>Terra</w:t>
            </w:r>
            <w:r w:rsidRPr="00C35FD9">
              <w:rPr>
                <w:bCs/>
              </w:rPr>
              <w:t xml:space="preserve"> </w:t>
            </w:r>
            <w:r w:rsidRPr="00C35FD9">
              <w:rPr>
                <w:bCs/>
                <w:i/>
                <w:iCs/>
              </w:rPr>
              <w:t>Jatwezenorum</w:t>
            </w:r>
            <w:r w:rsidRPr="00C35FD9">
              <w:rPr>
                <w:bCs/>
              </w:rPr>
              <w:t xml:space="preserve">, t. 11, d. 1, Punskas, 2019, p. 195–213. </w:t>
            </w:r>
            <w:r w:rsidRPr="00C35FD9">
              <w:rPr>
                <w:bCs/>
                <w:color w:val="000000"/>
              </w:rPr>
              <w:t xml:space="preserve">ISSN 2080-7589. </w:t>
            </w:r>
            <w:hyperlink r:id="rId23" w:history="1">
              <w:r w:rsidRPr="00C35FD9">
                <w:rPr>
                  <w:rStyle w:val="Hyperlink"/>
                  <w:bCs/>
                </w:rPr>
                <w:t>https://punskas.pl/wp-content/uploads/2020/04/Tera_2019_1.pdf</w:t>
              </w:r>
            </w:hyperlink>
          </w:p>
          <w:p w14:paraId="48601E86" w14:textId="0DDE30F2" w:rsidR="00C35FD9" w:rsidRPr="00C35FD9" w:rsidRDefault="00C35FD9" w:rsidP="00BD2E7D">
            <w:pPr>
              <w:pStyle w:val="ListParagraph"/>
              <w:numPr>
                <w:ilvl w:val="0"/>
                <w:numId w:val="2"/>
              </w:numPr>
              <w:rPr>
                <w:bCs/>
              </w:rPr>
            </w:pPr>
            <w:r w:rsidRPr="00C35FD9">
              <w:rPr>
                <w:bCs/>
                <w:lang w:val="pl-PL"/>
              </w:rPr>
              <w:t xml:space="preserve">Katilius, A. Wychowankowie seminarium duchownego w Sejnach – twórcy niepodległej Litwy, </w:t>
            </w:r>
            <w:r w:rsidRPr="00C35FD9">
              <w:rPr>
                <w:bCs/>
                <w:i/>
                <w:iCs/>
                <w:lang w:val="pl-PL"/>
              </w:rPr>
              <w:t>Studia Ełckie</w:t>
            </w:r>
            <w:r w:rsidRPr="00C35FD9">
              <w:rPr>
                <w:bCs/>
                <w:lang w:val="pl-PL"/>
              </w:rPr>
              <w:t xml:space="preserve">, 2019, 21, nr 1, s. 39-46. </w:t>
            </w:r>
            <w:r w:rsidRPr="00C35FD9">
              <w:rPr>
                <w:bCs/>
                <w:iCs/>
                <w:lang w:val="en-US"/>
              </w:rPr>
              <w:t>ISSN 1896-6896.</w:t>
            </w:r>
            <w:r w:rsidRPr="00C35FD9">
              <w:rPr>
                <w:bCs/>
              </w:rPr>
              <w:t xml:space="preserve"> </w:t>
            </w:r>
            <w:hyperlink r:id="rId24" w:history="1">
              <w:r w:rsidRPr="0082219D">
                <w:rPr>
                  <w:rStyle w:val="Hyperlink"/>
                  <w:bCs/>
                </w:rPr>
                <w:t>https://docs.google.com/viewer?url=http%3A%2F%2Fstudiaelckie.pl%2Fimages%2Fsampledata%2Fannex%2Fstudia_elckie%2F2019%2F1%2F03_A_Katilius_Wychowankowie_seminarium.pdf</w:t>
              </w:r>
            </w:hyperlink>
            <w:r w:rsidRPr="0082219D">
              <w:rPr>
                <w:bCs/>
              </w:rPr>
              <w:t xml:space="preserve"> ; </w:t>
            </w:r>
            <w:r w:rsidRPr="00C35FD9">
              <w:rPr>
                <w:bCs/>
              </w:rPr>
              <w:t xml:space="preserve">DOI: 10.32090/SE.210103 </w:t>
            </w:r>
          </w:p>
          <w:p w14:paraId="5B214DCF" w14:textId="1C1EE76D" w:rsidR="00E27CEB" w:rsidRPr="00E27CEB" w:rsidRDefault="00743965" w:rsidP="00BD2E7D">
            <w:pPr>
              <w:pStyle w:val="ListParagraph"/>
              <w:numPr>
                <w:ilvl w:val="0"/>
                <w:numId w:val="2"/>
              </w:numPr>
              <w:rPr>
                <w:bCs/>
              </w:rPr>
            </w:pPr>
            <w:proofErr w:type="spellStart"/>
            <w:r w:rsidRPr="00E27CEB">
              <w:rPr>
                <w:bCs/>
                <w:iCs/>
                <w:lang w:val="en-US"/>
              </w:rPr>
              <w:t>Katilius</w:t>
            </w:r>
            <w:proofErr w:type="spellEnd"/>
            <w:r w:rsidRPr="00E27CEB">
              <w:rPr>
                <w:bCs/>
                <w:iCs/>
                <w:lang w:val="en-US"/>
              </w:rPr>
              <w:t xml:space="preserve">, A. Rev. prof. Jonas </w:t>
            </w:r>
            <w:proofErr w:type="spellStart"/>
            <w:r w:rsidRPr="00E27CEB">
              <w:rPr>
                <w:bCs/>
                <w:iCs/>
                <w:lang w:val="en-US"/>
              </w:rPr>
              <w:t>Totoraitis</w:t>
            </w:r>
            <w:proofErr w:type="spellEnd"/>
            <w:r w:rsidRPr="00E27CEB">
              <w:rPr>
                <w:bCs/>
                <w:iCs/>
                <w:lang w:val="en-US"/>
              </w:rPr>
              <w:t xml:space="preserve"> MIC: Ideas and Conceptions, </w:t>
            </w:r>
            <w:r w:rsidRPr="00E27CEB">
              <w:rPr>
                <w:bCs/>
                <w:i/>
                <w:lang w:val="en-US"/>
              </w:rPr>
              <w:t xml:space="preserve">Studia </w:t>
            </w:r>
            <w:proofErr w:type="spellStart"/>
            <w:r w:rsidRPr="00E27CEB">
              <w:rPr>
                <w:bCs/>
                <w:i/>
                <w:lang w:val="en-US"/>
              </w:rPr>
              <w:t>Ełckie</w:t>
            </w:r>
            <w:proofErr w:type="spellEnd"/>
            <w:r w:rsidRPr="00E27CEB">
              <w:rPr>
                <w:bCs/>
                <w:iCs/>
                <w:lang w:val="en-US"/>
              </w:rPr>
              <w:t>, 2020, t.</w:t>
            </w:r>
            <w:r w:rsidRPr="00E27CEB">
              <w:rPr>
                <w:iCs/>
                <w:lang w:val="en-US"/>
              </w:rPr>
              <w:t xml:space="preserve"> 22, nr 1, s. 45–59. </w:t>
            </w:r>
            <w:bookmarkStart w:id="1" w:name="_Hlk93528215"/>
            <w:r w:rsidRPr="00A23772">
              <w:rPr>
                <w:iCs/>
                <w:lang w:val="sv-SE"/>
              </w:rPr>
              <w:t>ISSN 1896-6896.</w:t>
            </w:r>
            <w:r w:rsidR="00E27CEB" w:rsidRPr="00E27CEB">
              <w:rPr>
                <w:bCs/>
              </w:rPr>
              <w:t xml:space="preserve"> </w:t>
            </w:r>
            <w:bookmarkEnd w:id="1"/>
            <w:r w:rsidR="00E27CEB" w:rsidRPr="00E27CEB">
              <w:rPr>
                <w:bCs/>
              </w:rPr>
              <w:fldChar w:fldCharType="begin"/>
            </w:r>
            <w:r w:rsidR="00E27CEB" w:rsidRPr="00E27CEB">
              <w:rPr>
                <w:bCs/>
              </w:rPr>
              <w:instrText xml:space="preserve"> HYPERLINK "https://docs.google.com/viewer?url=http%3A%2F%2Fstudiaelckie.pl%2Fimages%2Fsampledata%2Fannex%2Fstudia_elckie%2F2020%2F1%2F04_A_Katilius_Rev..pdf" </w:instrText>
            </w:r>
            <w:r w:rsidR="00E27CEB" w:rsidRPr="00E27CEB">
              <w:rPr>
                <w:bCs/>
              </w:rPr>
            </w:r>
            <w:r w:rsidR="00E27CEB" w:rsidRPr="00E27CEB">
              <w:rPr>
                <w:bCs/>
              </w:rPr>
              <w:fldChar w:fldCharType="separate"/>
            </w:r>
            <w:r w:rsidR="00E27CEB" w:rsidRPr="00E27CEB">
              <w:rPr>
                <w:rStyle w:val="Hyperlink"/>
                <w:bCs/>
              </w:rPr>
              <w:t>https://docs.google.com/viewer?url=http%3A%2F%2Fstudiaelckie.pl%2Fimages%2Fsampledata%2Fannex%2Fstudia_elckie%2F2020%2F1%2F04_A_Katilius_Rev..pdf</w:t>
            </w:r>
            <w:r w:rsidR="00E27CEB" w:rsidRPr="00E27CEB">
              <w:rPr>
                <w:bCs/>
              </w:rPr>
              <w:fldChar w:fldCharType="end"/>
            </w:r>
            <w:r w:rsidR="00E27CEB" w:rsidRPr="00E27CEB">
              <w:rPr>
                <w:bCs/>
              </w:rPr>
              <w:t xml:space="preserve"> ;  DOI: 10.32090/SE.220104</w:t>
            </w:r>
          </w:p>
          <w:p w14:paraId="05EB5CEF" w14:textId="285AF459" w:rsidR="00743965" w:rsidRPr="00385F0E" w:rsidRDefault="00743965" w:rsidP="00BD2E7D">
            <w:pPr>
              <w:pStyle w:val="ListParagraph"/>
              <w:numPr>
                <w:ilvl w:val="0"/>
                <w:numId w:val="2"/>
              </w:numPr>
              <w:jc w:val="both"/>
            </w:pPr>
            <w:r w:rsidRPr="0082219D">
              <w:rPr>
                <w:iCs/>
              </w:rPr>
              <w:t xml:space="preserve">Katilius, A. Kun. Jonas Totoraitis MIC, Seinų kunigų seminarijos dvasios tėvas, </w:t>
            </w:r>
            <w:r w:rsidRPr="0082219D">
              <w:rPr>
                <w:i/>
              </w:rPr>
              <w:t>Terra</w:t>
            </w:r>
            <w:r w:rsidRPr="0082219D">
              <w:rPr>
                <w:iCs/>
              </w:rPr>
              <w:t xml:space="preserve"> </w:t>
            </w:r>
            <w:r w:rsidRPr="0082219D">
              <w:rPr>
                <w:i/>
              </w:rPr>
              <w:t>Jatwezenorum</w:t>
            </w:r>
            <w:r w:rsidRPr="0082219D">
              <w:rPr>
                <w:iCs/>
              </w:rPr>
              <w:t xml:space="preserve">, t. 12, d. 1, Punskas, 2020, p. 230–261. </w:t>
            </w:r>
            <w:r w:rsidRPr="00463B04">
              <w:rPr>
                <w:iCs/>
                <w:color w:val="000000"/>
              </w:rPr>
              <w:t>ISSN 2080-7589.</w:t>
            </w:r>
            <w:r w:rsidR="00B20314" w:rsidRPr="00F85B64">
              <w:t xml:space="preserve"> </w:t>
            </w:r>
            <w:hyperlink r:id="rId25" w:history="1">
              <w:r w:rsidR="00B20314" w:rsidRPr="00385F0E">
                <w:rPr>
                  <w:rStyle w:val="Hyperlink"/>
                </w:rPr>
                <w:t>https://punskas.pl/wp-content/uploads/2020/11/Terra2020-1.pdf</w:t>
              </w:r>
            </w:hyperlink>
          </w:p>
          <w:p w14:paraId="485ED538" w14:textId="7523305F" w:rsidR="00765C78" w:rsidRPr="00385F0E" w:rsidRDefault="00765C78" w:rsidP="00BD2E7D">
            <w:pPr>
              <w:pStyle w:val="ListParagraph"/>
              <w:numPr>
                <w:ilvl w:val="0"/>
                <w:numId w:val="2"/>
              </w:numPr>
              <w:pBdr>
                <w:top w:val="single" w:sz="4" w:space="1" w:color="E9FFFF"/>
                <w:left w:val="single" w:sz="4" w:space="4" w:color="E9FFFF"/>
                <w:bottom w:val="single" w:sz="4" w:space="1" w:color="E9FFFF"/>
                <w:right w:val="single" w:sz="4" w:space="4" w:color="E9FFFF"/>
              </w:pBdr>
              <w:rPr>
                <w:bCs/>
              </w:rPr>
            </w:pPr>
            <w:r w:rsidRPr="00385F0E">
              <w:rPr>
                <w:bCs/>
              </w:rPr>
              <w:t xml:space="preserve">Katilius, A. </w:t>
            </w:r>
            <w:r w:rsidRPr="00385F0E">
              <w:rPr>
                <w:bCs/>
                <w:color w:val="000000"/>
                <w:lang w:val="en-GB"/>
              </w:rPr>
              <w:t xml:space="preserve">Lithuanian Activities of the Students of </w:t>
            </w:r>
            <w:proofErr w:type="spellStart"/>
            <w:r w:rsidRPr="00385F0E">
              <w:rPr>
                <w:bCs/>
                <w:color w:val="000000"/>
                <w:lang w:val="en-GB"/>
              </w:rPr>
              <w:t>Seinai</w:t>
            </w:r>
            <w:proofErr w:type="spellEnd"/>
            <w:r w:rsidRPr="00385F0E">
              <w:rPr>
                <w:bCs/>
                <w:color w:val="000000"/>
                <w:lang w:val="en-GB"/>
              </w:rPr>
              <w:t xml:space="preserve"> Theological Seminary</w:t>
            </w:r>
            <w:r w:rsidRPr="00385F0E">
              <w:rPr>
                <w:bCs/>
              </w:rPr>
              <w:t xml:space="preserve">, </w:t>
            </w:r>
            <w:r w:rsidRPr="00385F0E">
              <w:rPr>
                <w:bCs/>
                <w:i/>
                <w:iCs/>
              </w:rPr>
              <w:t>Studia</w:t>
            </w:r>
            <w:r w:rsidRPr="00385F0E">
              <w:rPr>
                <w:bCs/>
              </w:rPr>
              <w:t xml:space="preserve"> </w:t>
            </w:r>
            <w:r w:rsidRPr="00385F0E">
              <w:rPr>
                <w:bCs/>
                <w:i/>
                <w:iCs/>
              </w:rPr>
              <w:t>Ełckie</w:t>
            </w:r>
            <w:r w:rsidRPr="00385F0E">
              <w:rPr>
                <w:bCs/>
              </w:rPr>
              <w:t xml:space="preserve">, 2021, 23 nr 2, s. 189–205. </w:t>
            </w:r>
            <w:r w:rsidRPr="00385F0E">
              <w:rPr>
                <w:bCs/>
                <w:iCs/>
                <w:lang w:val="en-US"/>
              </w:rPr>
              <w:t>ISSN 1896-6896.</w:t>
            </w:r>
            <w:r w:rsidRPr="00385F0E">
              <w:rPr>
                <w:bCs/>
              </w:rPr>
              <w:t xml:space="preserve"> </w:t>
            </w:r>
            <w:hyperlink r:id="rId26" w:history="1">
              <w:r w:rsidRPr="00385F0E">
                <w:rPr>
                  <w:rStyle w:val="Hyperlink"/>
                  <w:bCs/>
                </w:rPr>
                <w:t>http://studiaelckie.pl/images/A._Katilus_Lithuanian.pdf</w:t>
              </w:r>
            </w:hyperlink>
            <w:r w:rsidRPr="00385F0E">
              <w:rPr>
                <w:bCs/>
              </w:rPr>
              <w:t xml:space="preserve"> ; DOI: 10.32090/SE.230210</w:t>
            </w:r>
          </w:p>
          <w:p w14:paraId="52B7BADF" w14:textId="017A99CD" w:rsidR="0086670C" w:rsidRPr="00385F0E" w:rsidRDefault="0086670C" w:rsidP="00BD2E7D">
            <w:pPr>
              <w:pStyle w:val="ListParagraph"/>
              <w:numPr>
                <w:ilvl w:val="0"/>
                <w:numId w:val="2"/>
              </w:numPr>
              <w:jc w:val="both"/>
            </w:pPr>
            <w:r w:rsidRPr="00385F0E">
              <w:t xml:space="preserve">Mulevičiūtė, J. Politikos įkaitai, arba dar kartą apie Vilniaus senienų muziejaus rinkinių likimą, </w:t>
            </w:r>
            <w:r w:rsidRPr="00385F0E">
              <w:rPr>
                <w:i/>
              </w:rPr>
              <w:t>Menotyra</w:t>
            </w:r>
            <w:r w:rsidRPr="00385F0E">
              <w:t>, 2017, t. 24, nr. 4, p. 274</w:t>
            </w:r>
            <w:r w:rsidRPr="00385F0E">
              <w:sym w:font="Symbol" w:char="F02D"/>
            </w:r>
            <w:r w:rsidRPr="00385F0E">
              <w:t xml:space="preserve">296, ISSN 1392-1002 (print), ISSN 2424-4708 (online) </w:t>
            </w:r>
            <w:r w:rsidR="00000000">
              <w:fldChar w:fldCharType="begin"/>
            </w:r>
            <w:r w:rsidR="00000000">
              <w:instrText>HYPERLINK "https://www.lmaleidykla.lt/ojs/index.php/menotyra/article/view/3595/2394"</w:instrText>
            </w:r>
            <w:r w:rsidR="00000000">
              <w:fldChar w:fldCharType="separate"/>
            </w:r>
            <w:r w:rsidRPr="00385F0E">
              <w:rPr>
                <w:rStyle w:val="Hyperlink"/>
              </w:rPr>
              <w:t>https://www.lmaleidykla.lt/ojs/index.php/menotyra/article/view/3595/2394</w:t>
            </w:r>
            <w:r w:rsidR="00000000">
              <w:rPr>
                <w:rStyle w:val="Hyperlink"/>
              </w:rPr>
              <w:fldChar w:fldCharType="end"/>
            </w:r>
            <w:r w:rsidRPr="00385F0E">
              <w:t xml:space="preserve"> </w:t>
            </w:r>
          </w:p>
          <w:p w14:paraId="6D88E589" w14:textId="1709A77A" w:rsidR="0086670C" w:rsidRPr="00385F0E" w:rsidRDefault="0086670C" w:rsidP="00BD2E7D">
            <w:pPr>
              <w:pStyle w:val="ListParagraph"/>
              <w:numPr>
                <w:ilvl w:val="0"/>
                <w:numId w:val="2"/>
              </w:numPr>
              <w:jc w:val="both"/>
            </w:pPr>
            <w:r w:rsidRPr="00385F0E">
              <w:t xml:space="preserve">Mulevičiūtė, J. Piešimo mokymas ir socialinė Rusijos imperijos politika: Lietuvos atvejis, </w:t>
            </w:r>
            <w:r w:rsidRPr="00385F0E">
              <w:rPr>
                <w:i/>
              </w:rPr>
              <w:t>Lietuvos istorijos metraštis</w:t>
            </w:r>
            <w:r w:rsidRPr="00385F0E">
              <w:t>, Vilnius: LII leidykla, 2018, d. 1, p. 49–78, ISSN 0202-3342</w:t>
            </w:r>
          </w:p>
          <w:p w14:paraId="37DAA185" w14:textId="3D374ABE" w:rsidR="0086670C" w:rsidRPr="00385F0E" w:rsidRDefault="0086670C" w:rsidP="00385F0E">
            <w:pPr>
              <w:spacing w:after="0" w:line="240" w:lineRule="auto"/>
              <w:jc w:val="both"/>
              <w:rPr>
                <w:rFonts w:ascii="Times New Roman" w:hAnsi="Times New Roman"/>
                <w:sz w:val="24"/>
                <w:szCs w:val="24"/>
              </w:rPr>
            </w:pPr>
            <w:r w:rsidRPr="00385F0E">
              <w:rPr>
                <w:rFonts w:ascii="Times New Roman" w:hAnsi="Times New Roman"/>
                <w:sz w:val="24"/>
                <w:szCs w:val="24"/>
              </w:rPr>
              <w:t xml:space="preserve">            </w:t>
            </w:r>
            <w:hyperlink r:id="rId27" w:anchor="content-89" w:history="1">
              <w:r w:rsidR="00385F0E" w:rsidRPr="00385F0E">
                <w:rPr>
                  <w:rStyle w:val="Hyperlink"/>
                  <w:rFonts w:ascii="Times New Roman" w:hAnsi="Times New Roman"/>
                  <w:sz w:val="24"/>
                  <w:szCs w:val="24"/>
                </w:rPr>
                <w:t>Lietuvos istorijos metraštis | Lietuvos istorijos institutas (istorija.lt)</w:t>
              </w:r>
            </w:hyperlink>
          </w:p>
          <w:p w14:paraId="597342C2" w14:textId="0EEFB984" w:rsidR="0086670C" w:rsidRPr="00385F0E" w:rsidRDefault="0086670C" w:rsidP="00BD2E7D">
            <w:pPr>
              <w:pStyle w:val="ListParagraph"/>
              <w:numPr>
                <w:ilvl w:val="0"/>
                <w:numId w:val="2"/>
              </w:numPr>
            </w:pPr>
            <w:r w:rsidRPr="00385F0E">
              <w:t xml:space="preserve">Mulevičiūtė, J. Kam priklauso menas? Pastabos apie autorių teisių reglamentavimo Lietuvoje pradžią, </w:t>
            </w:r>
            <w:r w:rsidRPr="00385F0E">
              <w:rPr>
                <w:i/>
              </w:rPr>
              <w:t>Menotyra</w:t>
            </w:r>
            <w:r w:rsidRPr="00385F0E">
              <w:t xml:space="preserve">, 2018, t. 25, nr. 4., p. 259–278, ISSN 1392-1002 (print), ISSN 2424-4708 (online) </w:t>
            </w:r>
            <w:r w:rsidR="00000000">
              <w:fldChar w:fldCharType="begin"/>
            </w:r>
            <w:r w:rsidR="00000000">
              <w:instrText>HYPERLINK "https://www.lmaleidykla.lt/ojs/index.php/menotyra/article/view/3908/2707"</w:instrText>
            </w:r>
            <w:r w:rsidR="00000000">
              <w:fldChar w:fldCharType="separate"/>
            </w:r>
            <w:r w:rsidRPr="00385F0E">
              <w:rPr>
                <w:rStyle w:val="Hyperlink"/>
              </w:rPr>
              <w:t>https://www.lmaleidykla.lt/ojs/index.php/menotyra/article/view/3908/2707</w:t>
            </w:r>
            <w:r w:rsidR="00000000">
              <w:rPr>
                <w:rStyle w:val="Hyperlink"/>
              </w:rPr>
              <w:fldChar w:fldCharType="end"/>
            </w:r>
            <w:r w:rsidRPr="00385F0E">
              <w:t xml:space="preserve"> </w:t>
            </w:r>
          </w:p>
          <w:p w14:paraId="35D4E558" w14:textId="1849481A" w:rsidR="0086670C" w:rsidRPr="00385F0E" w:rsidRDefault="0086670C" w:rsidP="00BD2E7D">
            <w:pPr>
              <w:pStyle w:val="ListParagraph"/>
              <w:numPr>
                <w:ilvl w:val="0"/>
                <w:numId w:val="2"/>
              </w:numPr>
              <w:jc w:val="both"/>
              <w:rPr>
                <w:color w:val="000000"/>
                <w:lang w:val="ru-RU"/>
              </w:rPr>
            </w:pPr>
            <w:r w:rsidRPr="00385F0E">
              <w:rPr>
                <w:color w:val="000000"/>
              </w:rPr>
              <w:lastRenderedPageBreak/>
              <w:t xml:space="preserve">Мулявичюте, Й. </w:t>
            </w:r>
            <w:r w:rsidRPr="00385F0E">
              <w:rPr>
                <w:color w:val="000000"/>
                <w:lang w:val="ru-RU"/>
              </w:rPr>
              <w:t xml:space="preserve">Символ порядка или знак раздора? О случаях надругательства над изображениями императора и членов его семьи (на примере Северо-Западного края), </w:t>
            </w:r>
            <w:r w:rsidRPr="00385F0E">
              <w:rPr>
                <w:i/>
                <w:color w:val="000000"/>
                <w:lang w:val="ru-RU"/>
              </w:rPr>
              <w:t>Ab Imperio. Исследования по новой имперской истории и национализму в постсоветском пространстве</w:t>
            </w:r>
            <w:r w:rsidRPr="00385F0E">
              <w:rPr>
                <w:color w:val="000000"/>
                <w:lang w:val="ru-RU"/>
              </w:rPr>
              <w:t>, 2020,</w:t>
            </w:r>
            <w:r w:rsidRPr="00385F0E">
              <w:rPr>
                <w:color w:val="000000"/>
              </w:rPr>
              <w:t xml:space="preserve"> nr</w:t>
            </w:r>
            <w:r w:rsidRPr="00385F0E">
              <w:rPr>
                <w:color w:val="000000"/>
                <w:lang w:val="ru-RU"/>
              </w:rPr>
              <w:t xml:space="preserve">. 1, </w:t>
            </w:r>
            <w:r w:rsidRPr="00385F0E">
              <w:rPr>
                <w:color w:val="000000"/>
              </w:rPr>
              <w:t>p</w:t>
            </w:r>
            <w:r w:rsidRPr="00385F0E">
              <w:rPr>
                <w:color w:val="000000"/>
                <w:lang w:val="ru-RU"/>
              </w:rPr>
              <w:t>. 130</w:t>
            </w:r>
            <w:r w:rsidRPr="00385F0E">
              <w:sym w:font="Symbol" w:char="F02D"/>
            </w:r>
            <w:r w:rsidRPr="00385F0E">
              <w:rPr>
                <w:color w:val="000000"/>
                <w:lang w:val="ru-RU"/>
              </w:rPr>
              <w:t>163</w:t>
            </w:r>
            <w:r w:rsidRPr="00385F0E">
              <w:rPr>
                <w:color w:val="000000"/>
              </w:rPr>
              <w:t>,</w:t>
            </w:r>
            <w:r w:rsidRPr="00385F0E">
              <w:rPr>
                <w:color w:val="000000"/>
                <w:lang w:val="ru-RU"/>
              </w:rPr>
              <w:t xml:space="preserve"> </w:t>
            </w:r>
            <w:r w:rsidRPr="00385F0E">
              <w:rPr>
                <w:color w:val="000000"/>
              </w:rPr>
              <w:t>ISSN</w:t>
            </w:r>
            <w:r w:rsidRPr="00385F0E">
              <w:rPr>
                <w:color w:val="000000"/>
                <w:lang w:val="ru-RU"/>
              </w:rPr>
              <w:t xml:space="preserve"> 2166-4072 (</w:t>
            </w:r>
            <w:r w:rsidRPr="00385F0E">
              <w:rPr>
                <w:color w:val="000000"/>
              </w:rPr>
              <w:t>print</w:t>
            </w:r>
            <w:r w:rsidRPr="00385F0E">
              <w:rPr>
                <w:color w:val="000000"/>
                <w:lang w:val="ru-RU"/>
              </w:rPr>
              <w:t xml:space="preserve">); </w:t>
            </w:r>
            <w:r w:rsidRPr="00385F0E">
              <w:rPr>
                <w:color w:val="000000"/>
              </w:rPr>
              <w:t>ISSN</w:t>
            </w:r>
            <w:r w:rsidRPr="00385F0E">
              <w:rPr>
                <w:color w:val="000000"/>
                <w:lang w:val="ru-RU"/>
              </w:rPr>
              <w:t xml:space="preserve"> 2164-9731 (</w:t>
            </w:r>
            <w:r w:rsidRPr="00385F0E">
              <w:rPr>
                <w:color w:val="000000"/>
              </w:rPr>
              <w:t>online</w:t>
            </w:r>
            <w:r w:rsidRPr="00385F0E">
              <w:rPr>
                <w:color w:val="000000"/>
                <w:lang w:val="ru-RU"/>
              </w:rPr>
              <w:t xml:space="preserve">), </w:t>
            </w:r>
            <w:r w:rsidRPr="00385F0E">
              <w:rPr>
                <w:color w:val="000000"/>
              </w:rPr>
              <w:t>ISBN</w:t>
            </w:r>
            <w:r w:rsidRPr="00385F0E">
              <w:rPr>
                <w:color w:val="000000"/>
                <w:lang w:val="ru-RU"/>
              </w:rPr>
              <w:t xml:space="preserve"> 978-5-89423-110-5 </w:t>
            </w:r>
          </w:p>
          <w:p w14:paraId="436F24C7" w14:textId="079D0339" w:rsidR="0086670C" w:rsidRPr="00385F0E" w:rsidRDefault="0086670C" w:rsidP="0086670C">
            <w:pPr>
              <w:spacing w:after="0" w:line="240" w:lineRule="auto"/>
              <w:contextualSpacing/>
              <w:jc w:val="both"/>
              <w:rPr>
                <w:rFonts w:ascii="Times New Roman" w:hAnsi="Times New Roman"/>
                <w:sz w:val="24"/>
                <w:szCs w:val="24"/>
              </w:rPr>
            </w:pPr>
            <w:r w:rsidRPr="00385F0E">
              <w:rPr>
                <w:rFonts w:ascii="Times New Roman" w:hAnsi="Times New Roman"/>
                <w:sz w:val="24"/>
                <w:szCs w:val="24"/>
              </w:rPr>
              <w:t xml:space="preserve">            </w:t>
            </w:r>
            <w:hyperlink r:id="rId28" w:history="1">
              <w:r w:rsidRPr="00385F0E">
                <w:rPr>
                  <w:rStyle w:val="Hyperlink"/>
                  <w:rFonts w:ascii="Times New Roman" w:hAnsi="Times New Roman"/>
                  <w:sz w:val="24"/>
                  <w:szCs w:val="24"/>
                </w:rPr>
                <w:t>https://abimperio.net/cgi-bin/aishow.pl?idlang=1&amp;state=shown&amp;idnumb=162</w:t>
              </w:r>
            </w:hyperlink>
            <w:r w:rsidRPr="00385F0E">
              <w:rPr>
                <w:rFonts w:ascii="Times New Roman" w:hAnsi="Times New Roman"/>
                <w:sz w:val="24"/>
                <w:szCs w:val="24"/>
              </w:rPr>
              <w:t xml:space="preserve"> </w:t>
            </w:r>
          </w:p>
          <w:p w14:paraId="19E2CEE5" w14:textId="2263C510" w:rsidR="0086670C" w:rsidRPr="0086670C" w:rsidRDefault="0086670C" w:rsidP="00BD2E7D">
            <w:pPr>
              <w:pStyle w:val="ListParagraph"/>
              <w:numPr>
                <w:ilvl w:val="0"/>
                <w:numId w:val="2"/>
              </w:numPr>
              <w:jc w:val="both"/>
            </w:pPr>
            <w:r w:rsidRPr="00385F0E">
              <w:rPr>
                <w:color w:val="000000"/>
              </w:rPr>
              <w:t>Mule</w:t>
            </w:r>
            <w:r w:rsidRPr="0086670C">
              <w:rPr>
                <w:color w:val="000000"/>
              </w:rPr>
              <w:t xml:space="preserve">vičiūtė, J. </w:t>
            </w:r>
            <w:r w:rsidRPr="0086670C">
              <w:t xml:space="preserve">Stebėti ir užkardyti. Fotografija Rusijos imperijos teisėsaugoje: lietuviškieji kontekstai, </w:t>
            </w:r>
            <w:r w:rsidRPr="0086670C">
              <w:rPr>
                <w:i/>
              </w:rPr>
              <w:t>Acta Academiae Artium Vilnensis</w:t>
            </w:r>
            <w:r w:rsidRPr="0086670C">
              <w:t xml:space="preserve">, 2020, t. 99: </w:t>
            </w:r>
            <w:r w:rsidRPr="0086670C">
              <w:rPr>
                <w:i/>
              </w:rPr>
              <w:t>Fotografija: tarpininkės vaidmenys kultūroje</w:t>
            </w:r>
            <w:r w:rsidRPr="0086670C">
              <w:t>, sudaryt. A. Narušytė, p. 26</w:t>
            </w:r>
            <w:r w:rsidRPr="008146E4">
              <w:sym w:font="Symbol" w:char="F02D"/>
            </w:r>
            <w:r w:rsidRPr="0086670C">
              <w:t xml:space="preserve">58, ISSN 1392-0316, ISBN 978-609-447-003- </w:t>
            </w:r>
          </w:p>
          <w:p w14:paraId="2D27F08C" w14:textId="5AAC81B0" w:rsidR="0086670C" w:rsidRPr="008146E4" w:rsidRDefault="0086670C" w:rsidP="0086670C">
            <w:pPr>
              <w:spacing w:after="0" w:line="240" w:lineRule="auto"/>
              <w:contextualSpacing/>
              <w:jc w:val="both"/>
              <w:rPr>
                <w:rFonts w:ascii="Times New Roman" w:hAnsi="Times New Roman"/>
                <w:color w:val="0070C0"/>
                <w:sz w:val="24"/>
                <w:szCs w:val="24"/>
                <w:u w:val="single"/>
              </w:rPr>
            </w:pPr>
            <w:r>
              <w:rPr>
                <w:rFonts w:ascii="Times New Roman" w:hAnsi="Times New Roman"/>
                <w:sz w:val="24"/>
                <w:szCs w:val="24"/>
              </w:rPr>
              <w:t xml:space="preserve">            </w:t>
            </w:r>
            <w:hyperlink r:id="rId29" w:history="1">
              <w:r w:rsidRPr="009B4F1A">
                <w:rPr>
                  <w:rStyle w:val="Hyperlink"/>
                  <w:rFonts w:ascii="Times New Roman" w:hAnsi="Times New Roman"/>
                  <w:sz w:val="24"/>
                  <w:szCs w:val="24"/>
                </w:rPr>
                <w:t>http://leidykla.vda.lt/leidiniai/acta-academiae-artium-vilnensis</w:t>
              </w:r>
            </w:hyperlink>
          </w:p>
          <w:p w14:paraId="7043FE07" w14:textId="4393AADC" w:rsidR="0086670C" w:rsidRPr="0086670C" w:rsidRDefault="0086670C" w:rsidP="00BD2E7D">
            <w:pPr>
              <w:pStyle w:val="ListParagraph"/>
              <w:numPr>
                <w:ilvl w:val="0"/>
                <w:numId w:val="2"/>
              </w:numPr>
              <w:jc w:val="both"/>
            </w:pPr>
            <w:r w:rsidRPr="0086670C">
              <w:t xml:space="preserve">Mulevičiūtė, J. To Sense an Empire: Russian Education Policy and the Origins of Mass Tourism in the Northwest Region, </w:t>
            </w:r>
            <w:r w:rsidRPr="0086670C">
              <w:rPr>
                <w:i/>
              </w:rPr>
              <w:t xml:space="preserve">The Tsar, the Empire, and the Nation: Dilemmas of Nationalization in Russia‘s Western Borderlands, 1905-1915, </w:t>
            </w:r>
            <w:r w:rsidRPr="0086670C">
              <w:t>ed. by D. Staliūnas and Yo. Aoshima, Budapest, New York: Central European University Press, 2021, p. 233–258 ISBN 978-963-386-365-7, ISSN 2306-3637</w:t>
            </w:r>
            <w:r w:rsidR="007618C9">
              <w:t>.</w:t>
            </w:r>
          </w:p>
          <w:p w14:paraId="7B754435" w14:textId="1C82467B" w:rsidR="0086670C" w:rsidRPr="008146E4" w:rsidRDefault="0086670C" w:rsidP="0086670C">
            <w:pPr>
              <w:spacing w:after="0" w:line="240" w:lineRule="auto"/>
              <w:jc w:val="both"/>
              <w:rPr>
                <w:rFonts w:ascii="Times New Roman" w:hAnsi="Times New Roman"/>
                <w:sz w:val="24"/>
                <w:szCs w:val="24"/>
              </w:rPr>
            </w:pPr>
            <w:r>
              <w:rPr>
                <w:rFonts w:ascii="Times New Roman" w:hAnsi="Times New Roman"/>
                <w:sz w:val="24"/>
                <w:szCs w:val="24"/>
              </w:rPr>
              <w:t xml:space="preserve">            </w:t>
            </w:r>
            <w:hyperlink r:id="rId30" w:history="1">
              <w:r w:rsidR="002B7BBD" w:rsidRPr="009B4F1A">
                <w:rPr>
                  <w:rStyle w:val="Hyperlink"/>
                  <w:rFonts w:ascii="Times New Roman" w:hAnsi="Times New Roman"/>
                  <w:sz w:val="24"/>
                  <w:szCs w:val="24"/>
                  <w:shd w:val="clear" w:color="auto" w:fill="FFFFFF"/>
                </w:rPr>
                <w:t>https://openresearchlibrary.org/viewer/46c7b1f4-549b-4010-a126-1d2ded7d0211/6</w:t>
              </w:r>
            </w:hyperlink>
          </w:p>
          <w:p w14:paraId="493128FF" w14:textId="736AB769" w:rsidR="0086670C" w:rsidRPr="007618C9" w:rsidRDefault="0086670C" w:rsidP="00BD2E7D">
            <w:pPr>
              <w:pStyle w:val="ListParagraph"/>
              <w:numPr>
                <w:ilvl w:val="0"/>
                <w:numId w:val="2"/>
              </w:numPr>
              <w:tabs>
                <w:tab w:val="left" w:pos="426"/>
              </w:tabs>
              <w:ind w:right="-62"/>
              <w:jc w:val="both"/>
            </w:pPr>
            <w:r w:rsidRPr="0086670C">
              <w:t>Mulevičiūtė</w:t>
            </w:r>
            <w:r w:rsidR="0012688C">
              <w:t>,</w:t>
            </w:r>
            <w:r w:rsidRPr="0086670C">
              <w:t xml:space="preserve"> J. Lietuvos muziejai ir Rusijos imperijos muziejininkystės strategijos, </w:t>
            </w:r>
            <w:r w:rsidRPr="007618C9">
              <w:rPr>
                <w:i/>
                <w:iCs/>
                <w:color w:val="000000"/>
                <w:shd w:val="clear" w:color="auto" w:fill="FFFFFF"/>
              </w:rPr>
              <w:t>Meno istorijos studijos</w:t>
            </w:r>
            <w:r w:rsidRPr="007618C9">
              <w:rPr>
                <w:color w:val="000000"/>
                <w:shd w:val="clear" w:color="auto" w:fill="FFFFFF"/>
              </w:rPr>
              <w:t xml:space="preserve">, t. 10, sud. L. Balaišytė, G. Surdokaitė-Vitienė, Vilnius: Lietuvos kultūros tyrimų institutas, 2021, p. </w:t>
            </w:r>
            <w:r w:rsidR="000234D5">
              <w:rPr>
                <w:color w:val="000000"/>
                <w:shd w:val="clear" w:color="auto" w:fill="FFFFFF"/>
              </w:rPr>
              <w:t>(2,0 aut. l.).</w:t>
            </w:r>
            <w:r w:rsidRPr="007618C9">
              <w:rPr>
                <w:color w:val="000000"/>
                <w:shd w:val="clear" w:color="auto" w:fill="FFFFFF"/>
              </w:rPr>
              <w:t> </w:t>
            </w:r>
            <w:r w:rsidRPr="007618C9">
              <w:rPr>
                <w:color w:val="222222"/>
                <w:shd w:val="clear" w:color="auto" w:fill="FFFFFF"/>
              </w:rPr>
              <w:t>ISSN 2783-6193</w:t>
            </w:r>
            <w:r w:rsidR="007618C9" w:rsidRPr="007618C9">
              <w:rPr>
                <w:color w:val="222222"/>
                <w:shd w:val="clear" w:color="auto" w:fill="FFFFFF"/>
              </w:rPr>
              <w:t>.</w:t>
            </w:r>
          </w:p>
          <w:p w14:paraId="3158E5F6" w14:textId="6C75574F" w:rsidR="00743965" w:rsidRDefault="00743965" w:rsidP="00BD2E7D">
            <w:pPr>
              <w:pStyle w:val="ListParagraph"/>
              <w:numPr>
                <w:ilvl w:val="0"/>
                <w:numId w:val="2"/>
              </w:numPr>
              <w:jc w:val="both"/>
              <w:rPr>
                <w:shd w:val="clear" w:color="auto" w:fill="FFFFFF"/>
              </w:rPr>
            </w:pPr>
            <w:r w:rsidRPr="00EF7576">
              <w:t xml:space="preserve">Prašmantaitė, A. Iš Meilės Lukšienės rankraštinio palikimo: Pranciškaus Ksavero Mykolo Bohušo SJ tekstų publikavimo istorijos vingiai, </w:t>
            </w:r>
            <w:r w:rsidRPr="00EF7576">
              <w:rPr>
                <w:i/>
                <w:iCs/>
              </w:rPr>
              <w:t>Lituanistica</w:t>
            </w:r>
            <w:r w:rsidRPr="00EF7576">
              <w:t>, 2020, t. 66, Nr.2(120), p. 95–110, ISSN 0235-716X (Print) ISSN 2424-4716 (Online).</w:t>
            </w:r>
            <w:r w:rsidRPr="00EF7576">
              <w:rPr>
                <w:shd w:val="clear" w:color="auto" w:fill="FFFFFF"/>
              </w:rPr>
              <w:t> </w:t>
            </w:r>
          </w:p>
          <w:p w14:paraId="625A95AC" w14:textId="4F797C01" w:rsidR="00BA688B" w:rsidRPr="00BA688B" w:rsidRDefault="00BA688B" w:rsidP="00BD2E7D">
            <w:pPr>
              <w:pStyle w:val="ListParagraph"/>
              <w:numPr>
                <w:ilvl w:val="0"/>
                <w:numId w:val="2"/>
              </w:numPr>
              <w:jc w:val="both"/>
            </w:pPr>
            <w:r w:rsidRPr="00BA688B">
              <w:rPr>
                <w:bCs/>
              </w:rPr>
              <w:t xml:space="preserve">Прашмантайтэ, A. Слуцкая кальвінісцкая гімназія ў першым дзесяцігодзьдзі ХІХ ст.: паміж кальвінісцкім Сынодам і Віленскім унівэрсытэтам, </w:t>
            </w:r>
            <w:r w:rsidRPr="00BA688B">
              <w:rPr>
                <w:bCs/>
                <w:i/>
              </w:rPr>
              <w:t>Евангельская Царква Беларусі: гісторыя і сучаснасць. Выпуск ІІІ</w:t>
            </w:r>
            <w:r w:rsidRPr="00BA688B">
              <w:rPr>
                <w:bCs/>
              </w:rPr>
              <w:t>,  уклад.: А.І. Бокун [і інш.],  Мінск: «Пазітыў-цэнтр», 2018,  с. 170–196. ISBN  978 -985-7193-26-4</w:t>
            </w:r>
            <w:r w:rsidR="004F4D90">
              <w:rPr>
                <w:bCs/>
              </w:rPr>
              <w:t>.</w:t>
            </w:r>
            <w:r w:rsidRPr="00BA688B">
              <w:rPr>
                <w:bCs/>
              </w:rPr>
              <w:t xml:space="preserve">       </w:t>
            </w:r>
          </w:p>
          <w:p w14:paraId="41EAF6F7" w14:textId="01B9DC76" w:rsidR="0082219D" w:rsidRDefault="00BA688B" w:rsidP="00BD2E7D">
            <w:pPr>
              <w:pStyle w:val="ListParagraph"/>
              <w:numPr>
                <w:ilvl w:val="0"/>
                <w:numId w:val="2"/>
              </w:numPr>
            </w:pPr>
            <w:r w:rsidRPr="005205CD">
              <w:t xml:space="preserve">Prašmantaitė, A. Iš Meilės Lukšienės rankraštinio palikimo: Pranciškaus Ksavero Mykolo Bohušo SJ tekstų publikavimo istorijos vingiai, </w:t>
            </w:r>
            <w:r w:rsidRPr="005205CD">
              <w:rPr>
                <w:i/>
                <w:iCs/>
              </w:rPr>
              <w:t>Lituanistica</w:t>
            </w:r>
            <w:r w:rsidRPr="005205CD">
              <w:t>, 2020, t. 66, Nr.2 (120)</w:t>
            </w:r>
            <w:r>
              <w:t>.</w:t>
            </w:r>
            <w:r w:rsidRPr="005205CD">
              <w:t xml:space="preserve"> ISSN 0235-716X (Print), ISSN 2424-4716 (Online) </w:t>
            </w:r>
            <w:hyperlink r:id="rId31" w:history="1">
              <w:r w:rsidRPr="004B607C">
                <w:rPr>
                  <w:rStyle w:val="Hyperlink"/>
                </w:rPr>
                <w:t>https://www.lmaleidykla.lt/ojs/index.php/lituanistica/article/view/4281/3286</w:t>
              </w:r>
            </w:hyperlink>
          </w:p>
          <w:p w14:paraId="2CF9D920" w14:textId="6D5DC8BD" w:rsidR="00743965" w:rsidRDefault="00743965" w:rsidP="00BD2E7D">
            <w:pPr>
              <w:pStyle w:val="ListParagraph"/>
              <w:numPr>
                <w:ilvl w:val="0"/>
                <w:numId w:val="2"/>
              </w:numPr>
              <w:jc w:val="both"/>
            </w:pPr>
            <w:r w:rsidRPr="00E35950">
              <w:t xml:space="preserve">Prašmantaitė, A. Pranciškaus Ksavero Mykolo Bohušo SJ bažnytinės karjeros bruožai, </w:t>
            </w:r>
            <w:r w:rsidRPr="00E35950">
              <w:rPr>
                <w:i/>
                <w:iCs/>
              </w:rPr>
              <w:t xml:space="preserve">Lietuvos Didžioji Kunigaikštystė. </w:t>
            </w:r>
            <w:r w:rsidRPr="00393A62">
              <w:rPr>
                <w:i/>
                <w:iCs/>
              </w:rPr>
              <w:t>Personalijos. Idėjos. Refleksijos</w:t>
            </w:r>
            <w:r w:rsidRPr="00393A62">
              <w:t xml:space="preserve">, XVIII amžiaus studijos, t. 6, sud. Ramunė Šmigelskytė-Stukienė, Vilnius, 2020, p. 117–135. </w:t>
            </w:r>
            <w:r w:rsidRPr="003F2041">
              <w:t xml:space="preserve">ISSN 2351-6968. </w:t>
            </w:r>
          </w:p>
          <w:p w14:paraId="384AA783" w14:textId="1CC5E220" w:rsidR="00BA688B" w:rsidRPr="00BA688B" w:rsidRDefault="00BA688B" w:rsidP="00BD2E7D">
            <w:pPr>
              <w:pStyle w:val="ListParagraph"/>
              <w:numPr>
                <w:ilvl w:val="0"/>
                <w:numId w:val="2"/>
              </w:numPr>
              <w:jc w:val="both"/>
              <w:rPr>
                <w:lang w:val="pl-PL"/>
              </w:rPr>
            </w:pPr>
            <w:r w:rsidRPr="00BA688B">
              <w:rPr>
                <w:lang w:val="pl-PL"/>
              </w:rPr>
              <w:t xml:space="preserve">Prašmantaitė, A. Rękopis raportu Franciszka Ksawerego Michała Bohusza z wizytacji generalnej szkół Wileńskiego Okręgu Szkolnego w 1803 roku – dzieje i model edycji, </w:t>
            </w:r>
            <w:r w:rsidRPr="00BA688B">
              <w:rPr>
                <w:i/>
                <w:iCs/>
                <w:lang w:val="pl-PL"/>
              </w:rPr>
              <w:t xml:space="preserve">Źródła z Królestwa Polskiego, Litwy i Rusi – warsztat edytora, </w:t>
            </w:r>
            <w:r w:rsidRPr="00BA688B">
              <w:rPr>
                <w:lang w:val="pl-PL"/>
              </w:rPr>
              <w:t>pod red. naukowej Jolanty Sikorskiej-Kuleszy, Warszawa: Wydawnictwa Uniwersytetu Warszawskiego, 2021, Warszawa: Wydawnictwa Uniwersytetu Warszawskiego, 2021, s. 53-68. ISBN 978-83-235-5219-2 (druk), ISBN 978-83-235-5235-2 (e-pub)</w:t>
            </w:r>
          </w:p>
          <w:p w14:paraId="23092B9A" w14:textId="387E61D1" w:rsidR="00BA688B" w:rsidRPr="00BA688B" w:rsidRDefault="00BA688B" w:rsidP="00BD2E7D">
            <w:pPr>
              <w:pStyle w:val="ListParagraph"/>
              <w:numPr>
                <w:ilvl w:val="0"/>
                <w:numId w:val="2"/>
              </w:numPr>
              <w:jc w:val="both"/>
              <w:rPr>
                <w:shd w:val="clear" w:color="auto" w:fill="F2F5F9"/>
              </w:rPr>
            </w:pPr>
            <w:r w:rsidRPr="00BA688B">
              <w:rPr>
                <w:lang w:val="pl-PL"/>
              </w:rPr>
              <w:t xml:space="preserve">Prašmantaitė, A. Szkoły średnie w 1803 r. na obszarach Wileńskiego Okręgu Szkolnego zlecone do inspekcji Franciszkowi Ksaweremu Michałowi Bohuszowi (1746–1820), </w:t>
            </w:r>
            <w:r w:rsidRPr="00BA688B">
              <w:rPr>
                <w:i/>
                <w:iCs/>
                <w:lang w:val="pl-PL"/>
              </w:rPr>
              <w:t>Przegląd Historyczno-Oświatowy</w:t>
            </w:r>
            <w:r w:rsidRPr="00BA688B">
              <w:rPr>
                <w:lang w:val="pl-PL"/>
              </w:rPr>
              <w:t>, 2021, rok LXIV</w:t>
            </w:r>
            <w:r w:rsidR="00A46899">
              <w:rPr>
                <w:lang w:val="pl-PL"/>
              </w:rPr>
              <w:t>,</w:t>
            </w:r>
            <w:r w:rsidRPr="00BA688B">
              <w:rPr>
                <w:lang w:val="pl-PL"/>
              </w:rPr>
              <w:t xml:space="preserve"> 3–4 (253-254), ISSN 0033-2178, s. 7–29; </w:t>
            </w:r>
            <w:r w:rsidRPr="00BA688B">
              <w:t>DOI: 10.17460/PHO_2021.3_4.01</w:t>
            </w:r>
            <w:r w:rsidR="00734B36">
              <w:t xml:space="preserve"> </w:t>
            </w:r>
            <w:r w:rsidRPr="00BA688B">
              <w:t xml:space="preserve"> </w:t>
            </w:r>
          </w:p>
          <w:p w14:paraId="080B5FA5" w14:textId="5F3187BE" w:rsidR="00743965" w:rsidRPr="00926D48" w:rsidRDefault="00743965" w:rsidP="00BD2E7D">
            <w:pPr>
              <w:pStyle w:val="ListParagraph"/>
              <w:numPr>
                <w:ilvl w:val="0"/>
                <w:numId w:val="2"/>
              </w:numPr>
              <w:jc w:val="both"/>
              <w:rPr>
                <w:rStyle w:val="Hyperlink"/>
                <w:color w:val="auto"/>
                <w:u w:val="none"/>
                <w:lang w:val="en-US"/>
              </w:rPr>
            </w:pPr>
            <w:r>
              <w:t xml:space="preserve">Vabalaitė, R. M. </w:t>
            </w:r>
            <w:r w:rsidRPr="00926D48">
              <w:rPr>
                <w:bCs/>
                <w:lang w:val="en-US"/>
              </w:rPr>
              <w:t xml:space="preserve">Jan </w:t>
            </w:r>
            <w:proofErr w:type="spellStart"/>
            <w:r w:rsidRPr="00926D48">
              <w:rPr>
                <w:bCs/>
                <w:lang w:val="en-US"/>
              </w:rPr>
              <w:t>Śniadecki’s</w:t>
            </w:r>
            <w:proofErr w:type="spellEnd"/>
            <w:r w:rsidRPr="00926D48">
              <w:rPr>
                <w:bCs/>
                <w:lang w:val="en-US"/>
              </w:rPr>
              <w:t xml:space="preserve"> Philosophical Interpretations of the Concepts Explaining Beauty and Art</w:t>
            </w:r>
            <w:r>
              <w:rPr>
                <w:bCs/>
                <w:lang w:val="en-US"/>
              </w:rPr>
              <w:t>,</w:t>
            </w:r>
            <w:r w:rsidRPr="00926D48">
              <w:rPr>
                <w:bCs/>
                <w:lang w:val="en-US"/>
              </w:rPr>
              <w:t xml:space="preserve"> </w:t>
            </w:r>
            <w:r w:rsidRPr="00926D48">
              <w:rPr>
                <w:i/>
                <w:lang w:val="en-US"/>
              </w:rPr>
              <w:t>Sententiae</w:t>
            </w:r>
            <w:r>
              <w:rPr>
                <w:iCs/>
              </w:rPr>
              <w:t>,</w:t>
            </w:r>
            <w:r w:rsidRPr="00926D48">
              <w:rPr>
                <w:lang w:val="en-US"/>
              </w:rPr>
              <w:t xml:space="preserve"> 39:1 (2020): 54-60. ISSN </w:t>
            </w:r>
            <w:hyperlink r:id="rId32" w:history="1">
              <w:r w:rsidRPr="00926D48">
                <w:rPr>
                  <w:rStyle w:val="Hyperlink"/>
                  <w:color w:val="auto"/>
                  <w:u w:val="none"/>
                  <w:lang w:val="en-US"/>
                </w:rPr>
                <w:t>2075-6461</w:t>
              </w:r>
            </w:hyperlink>
            <w:r w:rsidR="002D6B67">
              <w:rPr>
                <w:rStyle w:val="Hyperlink"/>
                <w:color w:val="auto"/>
                <w:u w:val="none"/>
                <w:lang w:val="en-US"/>
              </w:rPr>
              <w:t>,</w:t>
            </w:r>
            <w:r w:rsidRPr="00926D48">
              <w:rPr>
                <w:lang w:val="en-US"/>
              </w:rPr>
              <w:t xml:space="preserve"> ISSN </w:t>
            </w:r>
            <w:hyperlink r:id="rId33" w:anchor="&quot;" w:history="1">
              <w:r w:rsidRPr="00926D48">
                <w:rPr>
                  <w:rStyle w:val="Hyperlink"/>
                  <w:color w:val="auto"/>
                  <w:u w:val="none"/>
                  <w:lang w:val="en-US"/>
                </w:rPr>
                <w:t>2308-8915</w:t>
              </w:r>
            </w:hyperlink>
            <w:r>
              <w:rPr>
                <w:rStyle w:val="Hyperlink"/>
                <w:color w:val="auto"/>
                <w:u w:val="none"/>
              </w:rPr>
              <w:t>,</w:t>
            </w:r>
            <w:r>
              <w:t xml:space="preserve"> </w:t>
            </w:r>
            <w:hyperlink r:id="rId34" w:history="1">
              <w:r w:rsidRPr="00610D19">
                <w:rPr>
                  <w:rStyle w:val="Hyperlink"/>
                  <w:iCs/>
                </w:rPr>
                <w:t>https://doi.org/10.31649/sent39.01.054</w:t>
              </w:r>
            </w:hyperlink>
          </w:p>
          <w:p w14:paraId="170155BD" w14:textId="5A6A5363" w:rsidR="00EE4B11" w:rsidRPr="00EE4B11" w:rsidRDefault="00EE4B11" w:rsidP="00BD2E7D">
            <w:pPr>
              <w:pStyle w:val="ListParagraph"/>
              <w:numPr>
                <w:ilvl w:val="0"/>
                <w:numId w:val="2"/>
              </w:numPr>
              <w:jc w:val="both"/>
            </w:pPr>
            <w:r w:rsidRPr="00EE4B11">
              <w:rPr>
                <w:bCs/>
              </w:rPr>
              <w:t>Vabalaitė</w:t>
            </w:r>
            <w:r>
              <w:rPr>
                <w:bCs/>
              </w:rPr>
              <w:t>,</w:t>
            </w:r>
            <w:r w:rsidRPr="00EE4B11">
              <w:rPr>
                <w:bCs/>
              </w:rPr>
              <w:t xml:space="preserve"> R. M.</w:t>
            </w:r>
            <w:r w:rsidRPr="00EE4B11">
              <w:t xml:space="preserve"> Formation of the Romantic World Outlook of the Thinkers Related to </w:t>
            </w:r>
            <w:r w:rsidRPr="00EE4B11">
              <w:rPr>
                <w:bCs/>
              </w:rPr>
              <w:t>Historical Lithuania and</w:t>
            </w:r>
            <w:r w:rsidRPr="00EE4B11">
              <w:t xml:space="preserve"> Vilnius University. </w:t>
            </w:r>
            <w:r w:rsidRPr="00EE4B11">
              <w:rPr>
                <w:i/>
              </w:rPr>
              <w:t>Romanticism in Literature</w:t>
            </w:r>
            <w:r w:rsidRPr="00EE4B11">
              <w:t xml:space="preserve"> </w:t>
            </w:r>
            <w:r w:rsidRPr="00EE4B11">
              <w:rPr>
                <w:i/>
              </w:rPr>
              <w:t xml:space="preserve">On the Cross-road </w:t>
            </w:r>
            <w:r w:rsidRPr="00EE4B11">
              <w:rPr>
                <w:i/>
              </w:rPr>
              <w:lastRenderedPageBreak/>
              <w:t>of the Époques and Cultures (Proceedings of International Symposium)</w:t>
            </w:r>
            <w:r w:rsidRPr="00EE4B11">
              <w:t>, Part I. Ed. I. Ratiani, Tbilisi: TSU Press, 2017, p. 517–526, ISSN 1987-5363</w:t>
            </w:r>
            <w:r w:rsidR="00734B36">
              <w:t>;</w:t>
            </w:r>
            <w:r w:rsidRPr="00EE4B11">
              <w:t xml:space="preserve"> </w:t>
            </w:r>
            <w:r w:rsidR="00734B36">
              <w:rPr>
                <w:rFonts w:eastAsia="BatangChe"/>
                <w:b/>
              </w:rPr>
              <w:t>t</w:t>
            </w:r>
            <w:r w:rsidRPr="00EE4B11">
              <w:rPr>
                <w:rFonts w:eastAsia="BatangChe"/>
                <w:b/>
              </w:rPr>
              <w:t xml:space="preserve">as pat </w:t>
            </w:r>
            <w:r w:rsidRPr="00EE4B11">
              <w:rPr>
                <w:rFonts w:eastAsia="BatangChe"/>
                <w:bCs/>
              </w:rPr>
              <w:t>publikuota straipsnių rinkinyje:</w:t>
            </w:r>
            <w:r>
              <w:rPr>
                <w:rFonts w:eastAsia="BatangChe"/>
                <w:bCs/>
              </w:rPr>
              <w:t xml:space="preserve"> </w:t>
            </w:r>
            <w:r w:rsidRPr="00EE4B11">
              <w:t>Vabalaite</w:t>
            </w:r>
            <w:r>
              <w:t>,</w:t>
            </w:r>
            <w:r w:rsidRPr="00EE4B11">
              <w:t xml:space="preserve"> R. M. Formation of the Romantic world outlook of the thinkers related to historical Lithuania and Vilnius University. </w:t>
            </w:r>
            <w:r w:rsidRPr="00EE4B11">
              <w:rPr>
                <w:i/>
              </w:rPr>
              <w:t>Romanticism in Literature</w:t>
            </w:r>
            <w:r w:rsidRPr="00EE4B11">
              <w:t xml:space="preserve">. Ed by Irma Ratiani. Beau Bassin: Scholars' Press, 2018, p. 555–571. ISBN: 978-620-2-30883-0. </w:t>
            </w:r>
          </w:p>
          <w:p w14:paraId="2942DEE5" w14:textId="756E26EF" w:rsidR="00EE4B11" w:rsidRPr="00EE4B11" w:rsidRDefault="00EE4B11" w:rsidP="00BD2E7D">
            <w:pPr>
              <w:pStyle w:val="ListParagraph"/>
              <w:numPr>
                <w:ilvl w:val="0"/>
                <w:numId w:val="2"/>
              </w:numPr>
              <w:jc w:val="both"/>
            </w:pPr>
            <w:r w:rsidRPr="00EE4B11">
              <w:t xml:space="preserve">Vabalaitė, R. M. Angelo Daugirdo grožio ir meno filosofija, </w:t>
            </w:r>
            <w:r w:rsidRPr="00EE4B11">
              <w:rPr>
                <w:i/>
                <w:iCs/>
              </w:rPr>
              <w:t>Logos</w:t>
            </w:r>
            <w:r w:rsidRPr="00EE4B11">
              <w:t>, 2018, nr. 96, p. 28–35.</w:t>
            </w:r>
            <w:r w:rsidRPr="00EE4B11">
              <w:rPr>
                <w:bCs/>
              </w:rPr>
              <w:t xml:space="preserve"> ISSN 0868-7692</w:t>
            </w:r>
            <w:r w:rsidRPr="00EE4B11">
              <w:t xml:space="preserve">. </w:t>
            </w:r>
            <w:hyperlink r:id="rId35" w:history="1">
              <w:r w:rsidRPr="00EE4B11">
                <w:rPr>
                  <w:rStyle w:val="Hyperlink"/>
                </w:rPr>
                <w:t>https://doi.org/10.24101/logos.2018.44</w:t>
              </w:r>
            </w:hyperlink>
            <w:r w:rsidRPr="00EE4B11">
              <w:t xml:space="preserve"> </w:t>
            </w:r>
          </w:p>
          <w:p w14:paraId="056DC99E" w14:textId="11318A6E" w:rsidR="00EE4B11" w:rsidRPr="00EE4B11" w:rsidRDefault="00EE4B11" w:rsidP="00BD2E7D">
            <w:pPr>
              <w:pStyle w:val="ListParagraph"/>
              <w:numPr>
                <w:ilvl w:val="0"/>
                <w:numId w:val="2"/>
              </w:numPr>
              <w:jc w:val="both"/>
              <w:rPr>
                <w:rStyle w:val="Hyperlink"/>
              </w:rPr>
            </w:pPr>
            <w:r w:rsidRPr="00EE4B11">
              <w:t xml:space="preserve">Vabalaitė R. M. </w:t>
            </w:r>
            <w:r w:rsidRPr="00EE4B11">
              <w:rPr>
                <w:bCs/>
              </w:rPr>
              <w:t xml:space="preserve">Jan Śniadecki’s Philosophical Interpretations of the Concepts Explaining Beauty and Art. </w:t>
            </w:r>
            <w:r w:rsidRPr="00EE4B11">
              <w:rPr>
                <w:i/>
              </w:rPr>
              <w:t>Sententiae</w:t>
            </w:r>
            <w:r w:rsidRPr="00EE4B11">
              <w:t xml:space="preserve"> 39:1 (2020): 54–60. ISSN </w:t>
            </w:r>
            <w:hyperlink r:id="rId36" w:history="1">
              <w:r w:rsidRPr="00485DE6">
                <w:rPr>
                  <w:rStyle w:val="Hyperlink"/>
                  <w:color w:val="auto"/>
                  <w:u w:val="none"/>
                </w:rPr>
                <w:t>2075-6461</w:t>
              </w:r>
            </w:hyperlink>
            <w:r w:rsidR="00485DE6">
              <w:t>,</w:t>
            </w:r>
            <w:r w:rsidRPr="00485DE6">
              <w:t xml:space="preserve"> ISSN </w:t>
            </w:r>
            <w:hyperlink r:id="rId37" w:anchor="&quot;" w:history="1">
              <w:r w:rsidRPr="00485DE6">
                <w:rPr>
                  <w:rStyle w:val="Hyperlink"/>
                  <w:color w:val="auto"/>
                  <w:u w:val="none"/>
                </w:rPr>
                <w:t>2308-8915</w:t>
              </w:r>
            </w:hyperlink>
            <w:r w:rsidRPr="00EE4B11">
              <w:t xml:space="preserve"> </w:t>
            </w:r>
            <w:hyperlink r:id="rId38" w:history="1">
              <w:r w:rsidRPr="00EE4B11">
                <w:rPr>
                  <w:rStyle w:val="Hyperlink"/>
                  <w:iCs/>
                </w:rPr>
                <w:t>https://doi.org/10.31649/sent39.01.054</w:t>
              </w:r>
            </w:hyperlink>
            <w:r w:rsidRPr="00EE4B11">
              <w:rPr>
                <w:iCs/>
              </w:rPr>
              <w:t xml:space="preserve"> </w:t>
            </w:r>
          </w:p>
          <w:p w14:paraId="5FDC5E61" w14:textId="658246A8" w:rsidR="00EE4B11" w:rsidRPr="00EE4B11" w:rsidRDefault="00EE4B11" w:rsidP="00BD2E7D">
            <w:pPr>
              <w:pStyle w:val="ListParagraph"/>
              <w:numPr>
                <w:ilvl w:val="0"/>
                <w:numId w:val="2"/>
              </w:numPr>
              <w:jc w:val="both"/>
            </w:pPr>
            <w:r w:rsidRPr="00EE4B11">
              <w:rPr>
                <w:lang w:val="ru-RU"/>
              </w:rPr>
              <w:t>Вабалайте, Р</w:t>
            </w:r>
            <w:r w:rsidRPr="00EE4B11">
              <w:t>.</w:t>
            </w:r>
            <w:r w:rsidRPr="00EE4B11">
              <w:rPr>
                <w:lang w:val="ru-RU"/>
              </w:rPr>
              <w:t xml:space="preserve"> М. Особенности теорий нравственности в трактатах философов Вильнюсского университета в начале </w:t>
            </w:r>
            <w:r w:rsidRPr="00EE4B11">
              <w:t xml:space="preserve">XIX </w:t>
            </w:r>
            <w:r w:rsidRPr="00EE4B11">
              <w:rPr>
                <w:lang w:val="ru-RU"/>
              </w:rPr>
              <w:t>века и современность,</w:t>
            </w:r>
            <w:r w:rsidRPr="00EE4B11">
              <w:t xml:space="preserve"> </w:t>
            </w:r>
            <w:r w:rsidRPr="00EE4B11">
              <w:rPr>
                <w:rStyle w:val="Strong"/>
                <w:b w:val="0"/>
                <w:bCs w:val="0"/>
                <w:i/>
                <w:iCs/>
                <w:color w:val="000000"/>
              </w:rPr>
              <w:t>Интеллектуальная культура Беларуси: духовно-нравственные традиции и тенденции инновационного развития:</w:t>
            </w:r>
            <w:r w:rsidRPr="00EE4B11">
              <w:rPr>
                <w:i/>
              </w:rPr>
              <w:t xml:space="preserve"> материалы Пятой междунар. науч. конф. (19–20 ноября 2020 г., г. Минск).</w:t>
            </w:r>
            <w:r w:rsidRPr="00EE4B11">
              <w:t xml:space="preserve"> </w:t>
            </w:r>
            <w:r w:rsidRPr="00EE4B11">
              <w:rPr>
                <w:i/>
              </w:rPr>
              <w:t>В 3 т. Т. 2</w:t>
            </w:r>
            <w:r w:rsidRPr="00EE4B11">
              <w:t xml:space="preserve">, Ин-т философии НАН Беларуси; редкол. А. А. Лазаревич (пред.) [и др.], Минск: Четыре четверти, 2020, p. 45-48. ISBN 978-985-581-430-7, ISBN 978-985-581-432-1 (т. 2), </w:t>
            </w:r>
            <w:hyperlink r:id="rId39" w:history="1">
              <w:r w:rsidRPr="00EE4B11">
                <w:rPr>
                  <w:rStyle w:val="Hyperlink"/>
                </w:rPr>
                <w:t>http://philosophy.by/wp-content/store/2020-11-19-20-tom-3.pdf</w:t>
              </w:r>
            </w:hyperlink>
            <w:r w:rsidRPr="00EE4B11">
              <w:t xml:space="preserve"> </w:t>
            </w:r>
          </w:p>
          <w:p w14:paraId="4B2D9DC4" w14:textId="349869B7" w:rsidR="00EE4B11" w:rsidRPr="00EE4B11" w:rsidRDefault="00EE4B11" w:rsidP="00BD2E7D">
            <w:pPr>
              <w:pStyle w:val="ListParagraph"/>
              <w:numPr>
                <w:ilvl w:val="0"/>
                <w:numId w:val="2"/>
              </w:numPr>
              <w:jc w:val="both"/>
            </w:pPr>
            <w:r w:rsidRPr="00610D19">
              <w:t>Vabalaitė</w:t>
            </w:r>
            <w:r w:rsidR="00485DE6">
              <w:t>,</w:t>
            </w:r>
            <w:r w:rsidRPr="00610D19">
              <w:t xml:space="preserve"> R</w:t>
            </w:r>
            <w:r>
              <w:t>.</w:t>
            </w:r>
            <w:r w:rsidRPr="00610D19">
              <w:t xml:space="preserve"> M</w:t>
            </w:r>
            <w:r>
              <w:t>.</w:t>
            </w:r>
            <w:r w:rsidRPr="00610D19">
              <w:t xml:space="preserve"> Filosofijos paskirties samprata Juozapo Goluchovskio traktatuose, </w:t>
            </w:r>
            <w:r w:rsidRPr="00610D19">
              <w:rPr>
                <w:i/>
              </w:rPr>
              <w:t>Logos</w:t>
            </w:r>
            <w:r w:rsidRPr="00610D19">
              <w:t xml:space="preserve">, </w:t>
            </w:r>
            <w:r w:rsidRPr="006479F4">
              <w:t>2021, 106: 21</w:t>
            </w:r>
            <w:r>
              <w:t>–</w:t>
            </w:r>
            <w:r w:rsidRPr="006479F4">
              <w:t>25</w:t>
            </w:r>
            <w:r w:rsidRPr="00B118DD">
              <w:t xml:space="preserve">. </w:t>
            </w:r>
            <w:r w:rsidRPr="00B118DD">
              <w:rPr>
                <w:bCs/>
              </w:rPr>
              <w:t>ISSN 0868-7692</w:t>
            </w:r>
            <w:r>
              <w:rPr>
                <w:bCs/>
              </w:rPr>
              <w:t xml:space="preserve">. </w:t>
            </w:r>
            <w:hyperlink r:id="rId40" w:history="1">
              <w:r w:rsidRPr="00B118DD">
                <w:rPr>
                  <w:rStyle w:val="Hyperlink"/>
                </w:rPr>
                <w:t>https://doi.org/10.24101/logos.2021.03</w:t>
              </w:r>
            </w:hyperlink>
          </w:p>
          <w:p w14:paraId="14A0308F" w14:textId="77777777" w:rsidR="001D6C98" w:rsidRDefault="001D6C98" w:rsidP="00BD2E7D">
            <w:pPr>
              <w:numPr>
                <w:ilvl w:val="0"/>
                <w:numId w:val="2"/>
              </w:numPr>
              <w:tabs>
                <w:tab w:val="left" w:pos="426"/>
              </w:tabs>
              <w:spacing w:after="0" w:line="240" w:lineRule="auto"/>
              <w:ind w:right="-62"/>
              <w:jc w:val="both"/>
              <w:rPr>
                <w:rFonts w:ascii="Times New Roman" w:hAnsi="Times New Roman"/>
                <w:sz w:val="24"/>
                <w:szCs w:val="24"/>
              </w:rPr>
            </w:pPr>
            <w:r>
              <w:rPr>
                <w:rFonts w:ascii="Times New Roman" w:hAnsi="Times New Roman"/>
                <w:sz w:val="24"/>
                <w:szCs w:val="24"/>
              </w:rPr>
              <w:t xml:space="preserve">Viliūnas, D. </w:t>
            </w:r>
            <w:r w:rsidRPr="00BA636D">
              <w:rPr>
                <w:rFonts w:ascii="Times New Roman" w:hAnsi="Times New Roman"/>
                <w:sz w:val="24"/>
                <w:szCs w:val="24"/>
              </w:rPr>
              <w:t xml:space="preserve">Grafų Butlerių pašlovinimai. Tekstai ir kontekstai. </w:t>
            </w:r>
            <w:r w:rsidRPr="00BA636D">
              <w:rPr>
                <w:rFonts w:ascii="Times New Roman" w:hAnsi="Times New Roman"/>
                <w:i/>
                <w:sz w:val="24"/>
                <w:szCs w:val="24"/>
              </w:rPr>
              <w:t>Kvietiškio dvaras ir Marijampolės miestas: žvilgsnis į kultūrinį paveldą</w:t>
            </w:r>
            <w:r w:rsidRPr="00BA636D">
              <w:rPr>
                <w:rFonts w:ascii="Times New Roman" w:hAnsi="Times New Roman"/>
                <w:sz w:val="24"/>
                <w:szCs w:val="24"/>
              </w:rPr>
              <w:t>. Marijampolė: Mar</w:t>
            </w:r>
            <w:r>
              <w:rPr>
                <w:rFonts w:ascii="Times New Roman" w:hAnsi="Times New Roman"/>
                <w:sz w:val="24"/>
                <w:szCs w:val="24"/>
              </w:rPr>
              <w:t>ijampolės kolegija, 2017, p. 35–</w:t>
            </w:r>
            <w:r w:rsidRPr="00BA636D">
              <w:rPr>
                <w:rFonts w:ascii="Times New Roman" w:hAnsi="Times New Roman"/>
                <w:sz w:val="24"/>
                <w:szCs w:val="24"/>
              </w:rPr>
              <w:t>49. ISBN 978-9955-645-73-3.</w:t>
            </w:r>
          </w:p>
          <w:p w14:paraId="48CBEABB" w14:textId="45978E0C" w:rsidR="00E22EA9" w:rsidRPr="00E22EA9" w:rsidRDefault="00E22EA9" w:rsidP="00BD2E7D">
            <w:pPr>
              <w:pStyle w:val="ListParagraph"/>
              <w:numPr>
                <w:ilvl w:val="0"/>
                <w:numId w:val="2"/>
              </w:numPr>
              <w:jc w:val="both"/>
            </w:pPr>
            <w:r w:rsidRPr="00E22EA9">
              <w:t xml:space="preserve">Viliūnas, D. Ankstyvoji modernizacija Užnemunėje. Luominio mentaliteto erozija XIX amžiaus pradžioje, </w:t>
            </w:r>
            <w:r w:rsidRPr="00E22EA9">
              <w:rPr>
                <w:i/>
              </w:rPr>
              <w:t>Lietuvos istorijos metraštis</w:t>
            </w:r>
            <w:r w:rsidRPr="00E22EA9">
              <w:t>, 2021/2, Vilnius: 2021</w:t>
            </w:r>
            <w:r w:rsidR="00485DE6">
              <w:t>, p. 29–53,</w:t>
            </w:r>
            <w:r w:rsidRPr="00E22EA9">
              <w:t xml:space="preserve">  ISSN 0202-3342.   </w:t>
            </w:r>
          </w:p>
          <w:p w14:paraId="469A985E" w14:textId="6D65CC24" w:rsidR="004C0D26" w:rsidRPr="004C0D26" w:rsidRDefault="004C0D26" w:rsidP="00BD2E7D">
            <w:pPr>
              <w:pStyle w:val="ListParagraph"/>
              <w:numPr>
                <w:ilvl w:val="0"/>
                <w:numId w:val="2"/>
              </w:numPr>
            </w:pPr>
            <w:r w:rsidRPr="004C0D26">
              <w:t xml:space="preserve">Žaltauskaitė, V. Apie vyskupo fotografijas. Vilniaus vyskupo Karolio Hrynevickio  atvejis, </w:t>
            </w:r>
            <w:r w:rsidRPr="004C0D26">
              <w:rPr>
                <w:i/>
              </w:rPr>
              <w:t xml:space="preserve">Menotyra, </w:t>
            </w:r>
            <w:r w:rsidRPr="004C0D26">
              <w:t xml:space="preserve">2017, t. 24, nr. 4, p. 297–310. ISSN 1392-1002 (print); ISSN 2424-4708 (online); </w:t>
            </w:r>
            <w:r w:rsidR="00000000">
              <w:fldChar w:fldCharType="begin"/>
            </w:r>
            <w:r w:rsidR="00000000">
              <w:instrText>HYPERLINK "https://www.lmaleidykla.lt/ojs/index.php/menotyra/article/view/3596/2395"</w:instrText>
            </w:r>
            <w:r w:rsidR="00000000">
              <w:fldChar w:fldCharType="separate"/>
            </w:r>
            <w:r w:rsidRPr="004C0D26">
              <w:rPr>
                <w:rStyle w:val="Hyperlink"/>
              </w:rPr>
              <w:t>https://www.lmaleidykla.lt/ojs/index.php/menotyra/article/view/3596/2395</w:t>
            </w:r>
            <w:r w:rsidR="00000000">
              <w:rPr>
                <w:rStyle w:val="Hyperlink"/>
              </w:rPr>
              <w:fldChar w:fldCharType="end"/>
            </w:r>
            <w:r w:rsidRPr="004C0D26">
              <w:t xml:space="preserve"> </w:t>
            </w:r>
          </w:p>
          <w:p w14:paraId="33D4370D" w14:textId="4211BCD8" w:rsidR="004C0D26" w:rsidRPr="004C0D26" w:rsidRDefault="004C0D26" w:rsidP="00BD2E7D">
            <w:pPr>
              <w:pStyle w:val="ListParagraph"/>
              <w:numPr>
                <w:ilvl w:val="0"/>
                <w:numId w:val="2"/>
              </w:numPr>
            </w:pPr>
            <w:r w:rsidRPr="004C0D26">
              <w:t xml:space="preserve">Vilma Žaltauskaitė, V. Jėzuitiškojo dvasininkų ugdymo aspektai XIX amžiaus Lietuvoje, </w:t>
            </w:r>
            <w:r w:rsidRPr="004C0D26">
              <w:rPr>
                <w:i/>
              </w:rPr>
              <w:t xml:space="preserve">Senoji Lietuvos literatūra, </w:t>
            </w:r>
            <w:r w:rsidRPr="004C0D26">
              <w:t xml:space="preserve">t. 44, 2017, p. 199–213; ISSN 1822-3656. </w:t>
            </w:r>
            <w:hyperlink r:id="rId41" w:history="1">
              <w:r w:rsidRPr="004C0D26">
                <w:rPr>
                  <w:rStyle w:val="Hyperlink"/>
                </w:rPr>
                <w:t>http://www.llti.lt/failai/SLL44-199-216(1).pdf</w:t>
              </w:r>
            </w:hyperlink>
            <w:r w:rsidRPr="004C0D26">
              <w:t xml:space="preserve"> </w:t>
            </w:r>
          </w:p>
          <w:p w14:paraId="6F50AC96" w14:textId="2A6BD6AF" w:rsidR="004C0D26" w:rsidRPr="00984E68" w:rsidRDefault="004C0D26" w:rsidP="00BD2E7D">
            <w:pPr>
              <w:pStyle w:val="ListParagraph"/>
              <w:numPr>
                <w:ilvl w:val="0"/>
                <w:numId w:val="2"/>
              </w:numPr>
            </w:pPr>
            <w:r w:rsidRPr="00984E68">
              <w:t xml:space="preserve">Žaltauskaitė, V. Vyskupo kontrolės laikas: Vilniaus vyskupijos vyskupas ir dvasininkai 1883–1885, </w:t>
            </w:r>
            <w:r w:rsidRPr="00984E68">
              <w:rPr>
                <w:i/>
              </w:rPr>
              <w:t>Lietuvių katalikų mokslo akademijos metraštis</w:t>
            </w:r>
            <w:r w:rsidRPr="00984E68">
              <w:t xml:space="preserve">, t. 40, Serija B: Bažnyčios istorijos studijos IX, Vilnius: LKMA, 2018, p. 169–201. ISSN 1392-0502. </w:t>
            </w:r>
            <w:hyperlink r:id="rId42" w:history="1">
              <w:r w:rsidRPr="00984E68">
                <w:rPr>
                  <w:rStyle w:val="Hyperlink"/>
                </w:rPr>
                <w:t>https://www.lkma.lt/site/archive/studijos/IX/bis_t9_p169-201_Zaltauskaite.pdf</w:t>
              </w:r>
            </w:hyperlink>
            <w:r w:rsidRPr="00984E68">
              <w:t xml:space="preserve"> </w:t>
            </w:r>
          </w:p>
          <w:p w14:paraId="04F9DF8C" w14:textId="76C9EA97" w:rsidR="004C0D26" w:rsidRPr="00984E68" w:rsidRDefault="004C0D26" w:rsidP="00BD2E7D">
            <w:pPr>
              <w:pStyle w:val="ListParagraph"/>
              <w:numPr>
                <w:ilvl w:val="0"/>
                <w:numId w:val="2"/>
              </w:numPr>
              <w:jc w:val="both"/>
            </w:pPr>
            <w:r w:rsidRPr="00984E68">
              <w:t xml:space="preserve">Žaltauskaitė, V. Romos katalikų dvasininkų luomo „normos“ imperinės valdžios politikoje Šiaurės Vakarų krašte XIX a. antroje pusėje – XX a. pradžioje, </w:t>
            </w:r>
            <w:r w:rsidRPr="00984E68">
              <w:rPr>
                <w:i/>
              </w:rPr>
              <w:t>Lietuvių katalikų mokslo akademijos metraštis</w:t>
            </w:r>
            <w:r w:rsidRPr="00984E68">
              <w:t>, t. 42, 2019, p. 91</w:t>
            </w:r>
            <w:r w:rsidRPr="00984E68">
              <w:rPr>
                <w:i/>
              </w:rPr>
              <w:t>–</w:t>
            </w:r>
            <w:r w:rsidRPr="00984E68">
              <w:t xml:space="preserve">108, ISSN 1392-0502.  </w:t>
            </w:r>
            <w:hyperlink r:id="rId43" w:history="1">
              <w:r w:rsidRPr="00984E68">
                <w:rPr>
                  <w:rStyle w:val="Hyperlink"/>
                </w:rPr>
                <w:t>https://www.lkma.lt/site/archive/metrastis/XLII/lkma_t42_p092-109_Zaltauskaite.pdf</w:t>
              </w:r>
            </w:hyperlink>
            <w:r w:rsidRPr="00984E68">
              <w:t xml:space="preserve"> </w:t>
            </w:r>
          </w:p>
          <w:p w14:paraId="0101A474" w14:textId="1BE5ADD6" w:rsidR="004C0D26" w:rsidRPr="00984E68" w:rsidRDefault="004C0D26" w:rsidP="00BD2E7D">
            <w:pPr>
              <w:pStyle w:val="ListParagraph"/>
              <w:numPr>
                <w:ilvl w:val="0"/>
                <w:numId w:val="2"/>
              </w:numPr>
              <w:jc w:val="both"/>
            </w:pPr>
            <w:r w:rsidRPr="00984E68">
              <w:t>Žaltauskaitė, V. Nelegali katalikiška periodika lietuvių kalba (XIX a. pab.</w:t>
            </w:r>
            <w:r w:rsidRPr="00984E68">
              <w:rPr>
                <w:i/>
              </w:rPr>
              <w:t>–</w:t>
            </w:r>
            <w:r w:rsidRPr="00984E68">
              <w:t xml:space="preserve">XX a. pr.), </w:t>
            </w:r>
            <w:r w:rsidRPr="00984E68">
              <w:rPr>
                <w:i/>
              </w:rPr>
              <w:t>Spauda ir leidyba lietuvių tautos istorijoje: vardai, idėjos, darbai, įvykiai.</w:t>
            </w:r>
            <w:r w:rsidRPr="00984E68">
              <w:t xml:space="preserve"> Mokslo straipsnių rinkinys, sud. Bronius Maskuliūnas, Šiauliai: Šiaulių apskrities Povilo Višinskio viešoji biblioteka, 2019, p. 25</w:t>
            </w:r>
            <w:r w:rsidRPr="00984E68">
              <w:rPr>
                <w:i/>
              </w:rPr>
              <w:t>–</w:t>
            </w:r>
            <w:r w:rsidRPr="00984E68">
              <w:t xml:space="preserve">36, ISBN 978-609-8237-05-4. </w:t>
            </w:r>
          </w:p>
          <w:p w14:paraId="5DD119A3" w14:textId="6C830FEA" w:rsidR="0049153D" w:rsidRPr="0049153D" w:rsidRDefault="00743965" w:rsidP="00BD2E7D">
            <w:pPr>
              <w:pStyle w:val="ListParagraph"/>
              <w:numPr>
                <w:ilvl w:val="0"/>
                <w:numId w:val="2"/>
              </w:numPr>
            </w:pPr>
            <w:r w:rsidRPr="00E22EA9">
              <w:t xml:space="preserve">Žaltauskaitė, V. Kunigo Juozo Tumo tarnystė XIX a. pabaigos Žemaičių (Telšių) vyskupijoje, </w:t>
            </w:r>
            <w:r w:rsidRPr="0049153D">
              <w:rPr>
                <w:i/>
              </w:rPr>
              <w:t>Colloquia</w:t>
            </w:r>
            <w:r w:rsidRPr="00E22EA9">
              <w:t xml:space="preserve"> 44, 2020, p. 13–46, ISSN 1822-3737. </w:t>
            </w:r>
            <w:hyperlink r:id="rId44" w:history="1">
              <w:r w:rsidR="0049153D" w:rsidRPr="009B4F1A">
                <w:rPr>
                  <w:rStyle w:val="Hyperlink"/>
                </w:rPr>
                <w:t>http://www.llti.lt/failai/13-46.pdf</w:t>
              </w:r>
            </w:hyperlink>
            <w:r w:rsidR="0049153D">
              <w:t xml:space="preserve"> </w:t>
            </w:r>
          </w:p>
          <w:p w14:paraId="1B927A74" w14:textId="7F7B7D33" w:rsidR="00743965" w:rsidRPr="00E7042F" w:rsidRDefault="00AD035B" w:rsidP="00BD2E7D">
            <w:pPr>
              <w:pStyle w:val="ListParagraph"/>
              <w:numPr>
                <w:ilvl w:val="0"/>
                <w:numId w:val="2"/>
              </w:numPr>
              <w:jc w:val="both"/>
              <w:rPr>
                <w:bCs/>
              </w:rPr>
            </w:pPr>
            <w:r w:rsidRPr="0005440D">
              <w:t>Žaltauskaitė,</w:t>
            </w:r>
            <w:r>
              <w:t xml:space="preserve"> V.</w:t>
            </w:r>
            <w:r w:rsidRPr="0005440D">
              <w:t xml:space="preserve"> Romos katalikų dvasininkų tarnybos prasižengimų samprata ir praktika Šiaurės vakarų krašte (po 1863-1864 m. sukilimo – iki XX a. pradžios), </w:t>
            </w:r>
            <w:r w:rsidRPr="0005440D">
              <w:rPr>
                <w:i/>
              </w:rPr>
              <w:t xml:space="preserve">Lietuvos istorijos </w:t>
            </w:r>
            <w:r w:rsidRPr="0005440D">
              <w:rPr>
                <w:i/>
              </w:rPr>
              <w:lastRenderedPageBreak/>
              <w:t>metraštis</w:t>
            </w:r>
            <w:r>
              <w:rPr>
                <w:i/>
              </w:rPr>
              <w:t>,</w:t>
            </w:r>
            <w:r w:rsidRPr="0005440D">
              <w:rPr>
                <w:i/>
              </w:rPr>
              <w:t xml:space="preserve"> </w:t>
            </w:r>
            <w:r w:rsidRPr="005548C1">
              <w:rPr>
                <w:iCs/>
              </w:rPr>
              <w:t>2021/1</w:t>
            </w:r>
            <w:r w:rsidRPr="0005440D">
              <w:t xml:space="preserve">,  </w:t>
            </w:r>
            <w:r>
              <w:t>Vilnius: LII leidykla, 20</w:t>
            </w:r>
            <w:r w:rsidRPr="00024F99">
              <w:t xml:space="preserve">21, </w:t>
            </w:r>
            <w:r w:rsidRPr="0005440D">
              <w:t>p. 59–82. ISSN 0202-3343</w:t>
            </w:r>
            <w:r>
              <w:t xml:space="preserve">. </w:t>
            </w:r>
            <w:hyperlink r:id="rId45" w:history="1">
              <w:r w:rsidRPr="009B4F1A">
                <w:rPr>
                  <w:rStyle w:val="Hyperlink"/>
                </w:rPr>
                <w:t>https://www.istorija.lt/data/public/uploads/2021/10/2021-1-lim-3-v.-zaltauskaite.-romos-kataliku-dvasininku-tarnybos-p.-59-82.pdf</w:t>
              </w:r>
            </w:hyperlink>
          </w:p>
          <w:p w14:paraId="632F87F1" w14:textId="77777777" w:rsidR="00FB0E82" w:rsidRPr="00840E1F" w:rsidRDefault="00FB0E82" w:rsidP="00BD2E7D">
            <w:pPr>
              <w:numPr>
                <w:ilvl w:val="0"/>
                <w:numId w:val="2"/>
              </w:numPr>
              <w:tabs>
                <w:tab w:val="left" w:pos="426"/>
              </w:tabs>
              <w:spacing w:after="0" w:line="240" w:lineRule="auto"/>
              <w:ind w:right="-62"/>
              <w:jc w:val="both"/>
              <w:rPr>
                <w:rFonts w:ascii="Times New Roman" w:hAnsi="Times New Roman"/>
                <w:sz w:val="24"/>
                <w:szCs w:val="24"/>
              </w:rPr>
            </w:pPr>
            <w:r>
              <w:rPr>
                <w:rFonts w:ascii="Times New Roman" w:hAnsi="Times New Roman"/>
                <w:sz w:val="24"/>
                <w:szCs w:val="24"/>
              </w:rPr>
              <w:t>Žaltauskaitė, V. [rec.]</w:t>
            </w:r>
            <w:r w:rsidRPr="00D726C5">
              <w:rPr>
                <w:rFonts w:ascii="Times New Roman" w:hAnsi="Times New Roman"/>
                <w:b/>
                <w:sz w:val="24"/>
                <w:szCs w:val="24"/>
              </w:rPr>
              <w:t xml:space="preserve"> </w:t>
            </w:r>
            <w:r w:rsidRPr="00840E1F">
              <w:rPr>
                <w:rFonts w:ascii="Times New Roman" w:hAnsi="Times New Roman"/>
                <w:sz w:val="24"/>
                <w:szCs w:val="24"/>
              </w:rPr>
              <w:t xml:space="preserve">Paul W. Werth, </w:t>
            </w:r>
            <w:r w:rsidRPr="00840E1F">
              <w:rPr>
                <w:rFonts w:ascii="Times New Roman" w:hAnsi="Times New Roman"/>
                <w:i/>
                <w:sz w:val="24"/>
                <w:szCs w:val="24"/>
              </w:rPr>
              <w:t xml:space="preserve">The Tsar’s Foreign Faiths. </w:t>
            </w:r>
            <w:r w:rsidRPr="00840E1F">
              <w:rPr>
                <w:rFonts w:ascii="Times New Roman" w:hAnsi="Times New Roman"/>
                <w:i/>
                <w:sz w:val="24"/>
                <w:szCs w:val="24"/>
                <w:lang w:val="en-GB"/>
              </w:rPr>
              <w:t>Toleration and the Fate of Religious Freedom in Imperial Russia</w:t>
            </w:r>
            <w:r w:rsidRPr="00840E1F">
              <w:rPr>
                <w:rFonts w:ascii="Times New Roman" w:hAnsi="Times New Roman"/>
                <w:sz w:val="24"/>
                <w:szCs w:val="24"/>
                <w:lang w:val="en-GB"/>
              </w:rPr>
              <w:t xml:space="preserve">, Oxford University Press, 2014. 288 p. </w:t>
            </w:r>
            <w:r w:rsidRPr="00840E1F">
              <w:rPr>
                <w:rFonts w:ascii="Times New Roman" w:hAnsi="Times New Roman"/>
                <w:i/>
                <w:sz w:val="24"/>
                <w:szCs w:val="24"/>
                <w:shd w:val="clear" w:color="auto" w:fill="FFFFFF"/>
                <w:lang w:val="en-GB"/>
              </w:rPr>
              <w:t xml:space="preserve">Lithuanian Historical Studies, </w:t>
            </w:r>
            <w:r>
              <w:rPr>
                <w:rFonts w:ascii="Times New Roman" w:hAnsi="Times New Roman"/>
                <w:sz w:val="24"/>
                <w:szCs w:val="24"/>
                <w:shd w:val="clear" w:color="auto" w:fill="FFFFFF"/>
                <w:lang w:val="en-GB"/>
              </w:rPr>
              <w:t xml:space="preserve">vol. 21, 2017, </w:t>
            </w:r>
            <w:r w:rsidRPr="00840E1F">
              <w:rPr>
                <w:rFonts w:ascii="Times New Roman" w:hAnsi="Times New Roman"/>
                <w:sz w:val="24"/>
                <w:szCs w:val="24"/>
                <w:shd w:val="clear" w:color="auto" w:fill="FFFFFF"/>
                <w:lang w:val="en-GB"/>
              </w:rPr>
              <w:t>p. 156–161; ISSN 1392-2343</w:t>
            </w:r>
            <w:r>
              <w:rPr>
                <w:rFonts w:ascii="Times New Roman" w:hAnsi="Times New Roman"/>
                <w:sz w:val="24"/>
                <w:szCs w:val="24"/>
                <w:shd w:val="clear" w:color="auto" w:fill="FFFFFF"/>
                <w:lang w:val="en-GB"/>
              </w:rPr>
              <w:t>.</w:t>
            </w:r>
          </w:p>
          <w:p w14:paraId="216AFD15" w14:textId="77777777" w:rsidR="00B3240A" w:rsidRPr="00743965" w:rsidRDefault="00B3240A" w:rsidP="00A57D3D">
            <w:pPr>
              <w:tabs>
                <w:tab w:val="left" w:pos="426"/>
              </w:tabs>
              <w:spacing w:after="0" w:line="240" w:lineRule="auto"/>
              <w:ind w:right="-62"/>
              <w:jc w:val="both"/>
              <w:rPr>
                <w:rFonts w:ascii="Times New Roman" w:hAnsi="Times New Roman"/>
                <w:iCs/>
                <w:sz w:val="24"/>
                <w:szCs w:val="24"/>
              </w:rPr>
            </w:pPr>
          </w:p>
          <w:p w14:paraId="245F14AA" w14:textId="7CFEA42F" w:rsidR="00110130" w:rsidRDefault="00110130" w:rsidP="00170375">
            <w:pPr>
              <w:jc w:val="center"/>
              <w:rPr>
                <w:rFonts w:ascii="Times New Roman" w:hAnsi="Times New Roman"/>
                <w:sz w:val="24"/>
                <w:szCs w:val="24"/>
              </w:rPr>
            </w:pPr>
            <w:r>
              <w:rPr>
                <w:rFonts w:ascii="Times New Roman" w:hAnsi="Times New Roman"/>
                <w:b/>
                <w:bCs/>
                <w:sz w:val="24"/>
                <w:szCs w:val="24"/>
              </w:rPr>
              <w:t>Šaltinių publikacijos</w:t>
            </w:r>
          </w:p>
          <w:p w14:paraId="6F85CE3B" w14:textId="282FF8B7" w:rsidR="00110130" w:rsidRPr="00110130" w:rsidRDefault="00110130" w:rsidP="00BD2E7D">
            <w:pPr>
              <w:pStyle w:val="ListParagraph"/>
              <w:numPr>
                <w:ilvl w:val="0"/>
                <w:numId w:val="2"/>
              </w:numPr>
              <w:jc w:val="both"/>
            </w:pPr>
            <w:r w:rsidRPr="005052D1">
              <w:t xml:space="preserve">Griškaitė, R. </w:t>
            </w:r>
            <w:r w:rsidRPr="00851CB7">
              <w:t>Pasivaikščiojimai po Vilnių su Teodoru Narbutu [straipsnio T. Narbutt</w:t>
            </w:r>
            <w:r w:rsidRPr="00851CB7">
              <w:rPr>
                <w:iCs/>
              </w:rPr>
              <w:t xml:space="preserve">, „Ułamek z wędrówki po przyległościach Wilna“ (žr. T. Narbutt, </w:t>
            </w:r>
            <w:r w:rsidRPr="00851CB7">
              <w:rPr>
                <w:i/>
                <w:iCs/>
              </w:rPr>
              <w:t>Pomniejsze pisma historyczne, szczególnie do historyi Litwy odnoszące się</w:t>
            </w:r>
            <w:r w:rsidRPr="00851CB7">
              <w:rPr>
                <w:iCs/>
              </w:rPr>
              <w:t>, Wilno: nakład i druk T. Glücksberga, Księgarza i Typografa Wileńskiego Naukowego Okręgu, 1856, s. 55</w:t>
            </w:r>
            <w:r w:rsidRPr="00851CB7">
              <w:t>–</w:t>
            </w:r>
            <w:r w:rsidRPr="00851CB7">
              <w:rPr>
                <w:iCs/>
              </w:rPr>
              <w:t>70) vertimas į lietuvių kalbą, įvedamasis tekstas ir paaiškinimai] (</w:t>
            </w:r>
            <w:r w:rsidRPr="00851CB7">
              <w:rPr>
                <w:i/>
                <w:iCs/>
              </w:rPr>
              <w:t>Pasakojimai apie Vilnių ir vilniečius</w:t>
            </w:r>
            <w:r w:rsidRPr="00851CB7">
              <w:rPr>
                <w:iCs/>
              </w:rPr>
              <w:t>, sud</w:t>
            </w:r>
            <w:r>
              <w:rPr>
                <w:iCs/>
              </w:rPr>
              <w:t>.</w:t>
            </w:r>
            <w:r w:rsidRPr="00851CB7">
              <w:rPr>
                <w:iCs/>
              </w:rPr>
              <w:t xml:space="preserve"> Zita Medišauskienė, Vilnius: Lietuvos istorijos institutas, t. 2, 2019, p. 85</w:t>
            </w:r>
            <w:r w:rsidRPr="00851CB7">
              <w:t>–</w:t>
            </w:r>
            <w:r w:rsidRPr="00851CB7">
              <w:rPr>
                <w:iCs/>
              </w:rPr>
              <w:t>125).</w:t>
            </w:r>
            <w:r w:rsidR="006C4CE9">
              <w:rPr>
                <w:iCs/>
              </w:rPr>
              <w:t xml:space="preserve"> </w:t>
            </w:r>
            <w:r w:rsidR="00347624">
              <w:rPr>
                <w:iCs/>
              </w:rPr>
              <w:t>ISBN 9786098183542.</w:t>
            </w:r>
          </w:p>
          <w:p w14:paraId="3C52CDE9" w14:textId="4E0E43D6" w:rsidR="00110130" w:rsidRPr="00442EC1" w:rsidRDefault="00110130" w:rsidP="00BD2E7D">
            <w:pPr>
              <w:pStyle w:val="ListParagraph"/>
              <w:numPr>
                <w:ilvl w:val="0"/>
                <w:numId w:val="2"/>
              </w:numPr>
              <w:rPr>
                <w:u w:val="single"/>
              </w:rPr>
            </w:pPr>
            <w:r w:rsidRPr="005052D1">
              <w:t xml:space="preserve">Griškaitė, R. </w:t>
            </w:r>
            <w:r w:rsidRPr="00851CB7">
              <w:t>Teodoras Narbutas, „Birštonas. Istorinis aprašymas“,</w:t>
            </w:r>
            <w:r w:rsidRPr="00851CB7">
              <w:rPr>
                <w:i/>
              </w:rPr>
              <w:t xml:space="preserve"> Metai</w:t>
            </w:r>
            <w:r w:rsidRPr="00851CB7">
              <w:t>, 2021, Nr. 8–9, p. 158–176 (p. 158–165: įvedamasis straipsnis „Birštono metamorfozė: nuo „suplėkusio vandens“ kaimelio iki sveikatinančio kurorto (Teodoras Narbutas apie Birštoną)“</w:t>
            </w:r>
            <w:r w:rsidR="006C4CE9">
              <w:t>.</w:t>
            </w:r>
            <w:r w:rsidRPr="00851CB7">
              <w:t xml:space="preserve"> ISSN 0134-3211.</w:t>
            </w:r>
          </w:p>
          <w:p w14:paraId="144D4774" w14:textId="280C0D4F" w:rsidR="00442EC1" w:rsidRPr="00442EC1" w:rsidRDefault="00442EC1" w:rsidP="00BD2E7D">
            <w:pPr>
              <w:pStyle w:val="ListParagraph"/>
              <w:numPr>
                <w:ilvl w:val="0"/>
                <w:numId w:val="2"/>
              </w:numPr>
              <w:rPr>
                <w:u w:val="single"/>
              </w:rPr>
            </w:pPr>
            <w:r>
              <w:t>Katilius, A. Friburo universiteto student</w:t>
            </w:r>
            <w:r w:rsidR="004C3050">
              <w:t>ų</w:t>
            </w:r>
            <w:r>
              <w:t xml:space="preserve"> ateitinink</w:t>
            </w:r>
            <w:r w:rsidR="004C3050">
              <w:t>ų</w:t>
            </w:r>
            <w:r>
              <w:t xml:space="preserve"> kuopos susirinkim</w:t>
            </w:r>
            <w:r w:rsidR="004C3050">
              <w:t>o</w:t>
            </w:r>
            <w:r>
              <w:t xml:space="preserve"> protokolai, </w:t>
            </w:r>
            <w:r w:rsidRPr="00442EC1">
              <w:rPr>
                <w:i/>
                <w:iCs/>
              </w:rPr>
              <w:t>Soter</w:t>
            </w:r>
            <w:r>
              <w:t>,2018, Nr. 68 (96), p. 77-111.ISSN 1392-7450 (Print), ISSN 2335-8785 (Online).</w:t>
            </w:r>
          </w:p>
          <w:p w14:paraId="10167A3D" w14:textId="1A3AE158" w:rsidR="00442EC1" w:rsidRPr="00442EC1" w:rsidRDefault="00442EC1" w:rsidP="00BD2E7D">
            <w:pPr>
              <w:pStyle w:val="ListParagraph"/>
              <w:numPr>
                <w:ilvl w:val="0"/>
                <w:numId w:val="2"/>
              </w:numPr>
              <w:rPr>
                <w:u w:val="single"/>
              </w:rPr>
            </w:pPr>
            <w:r>
              <w:t xml:space="preserve">Katilius, A. Kun. Pranciškaus Kuraičio laiškai kun. Aleksandrui Dambrauskui-Jakštui, </w:t>
            </w:r>
            <w:r w:rsidRPr="009D3298">
              <w:rPr>
                <w:i/>
                <w:iCs/>
              </w:rPr>
              <w:t>Lietuvių katali</w:t>
            </w:r>
            <w:r w:rsidR="009D3298" w:rsidRPr="009D3298">
              <w:rPr>
                <w:i/>
                <w:iCs/>
              </w:rPr>
              <w:t>k</w:t>
            </w:r>
            <w:r w:rsidRPr="009D3298">
              <w:rPr>
                <w:i/>
                <w:iCs/>
              </w:rPr>
              <w:t>ų mokslo akademijos metraštis</w:t>
            </w:r>
            <w:r>
              <w:t>, t.</w:t>
            </w:r>
            <w:r w:rsidR="009D3298">
              <w:t xml:space="preserve"> </w:t>
            </w:r>
            <w:r>
              <w:t>42,Vilnius, 2019, p. 385-409, ISSN 1392-0502.</w:t>
            </w:r>
          </w:p>
          <w:p w14:paraId="4502E31B" w14:textId="49C20C9D" w:rsidR="00442EC1" w:rsidRPr="00884A2A" w:rsidRDefault="00442EC1" w:rsidP="00BD2E7D">
            <w:pPr>
              <w:pStyle w:val="ListParagraph"/>
              <w:numPr>
                <w:ilvl w:val="0"/>
                <w:numId w:val="2"/>
              </w:numPr>
              <w:rPr>
                <w:u w:val="single"/>
              </w:rPr>
            </w:pPr>
            <w:r>
              <w:t>Katilius, A. Vyskupas Antanas Baranauskas apie rusiškų disciplinų d</w:t>
            </w:r>
            <w:r w:rsidR="009D3298">
              <w:t>ė</w:t>
            </w:r>
            <w:r>
              <w:t xml:space="preserve">stymą Seinų kunigų seminarijoje, </w:t>
            </w:r>
            <w:r w:rsidRPr="009D3298">
              <w:rPr>
                <w:i/>
                <w:iCs/>
              </w:rPr>
              <w:t>Ter</w:t>
            </w:r>
            <w:r w:rsidR="009D3298" w:rsidRPr="009D3298">
              <w:rPr>
                <w:i/>
                <w:iCs/>
              </w:rPr>
              <w:t>r</w:t>
            </w:r>
            <w:r w:rsidRPr="009D3298">
              <w:rPr>
                <w:i/>
                <w:iCs/>
              </w:rPr>
              <w:t>a Jatwezenor</w:t>
            </w:r>
            <w:r w:rsidR="009D3298" w:rsidRPr="009D3298">
              <w:rPr>
                <w:i/>
                <w:iCs/>
              </w:rPr>
              <w:t>u</w:t>
            </w:r>
            <w:r w:rsidRPr="009D3298">
              <w:rPr>
                <w:i/>
                <w:iCs/>
              </w:rPr>
              <w:t>m</w:t>
            </w:r>
            <w:r>
              <w:t>, t. 11, d. 1, Punskas, 2019, p. 214</w:t>
            </w:r>
            <w:r w:rsidR="009D3298">
              <w:t>–</w:t>
            </w:r>
            <w:r>
              <w:t>233. ISSN 2080-7589</w:t>
            </w:r>
            <w:r w:rsidR="004C3050">
              <w:t>.</w:t>
            </w:r>
          </w:p>
          <w:p w14:paraId="346AB5FB" w14:textId="765C9408" w:rsidR="00884A2A" w:rsidRPr="00884A2A" w:rsidRDefault="00884A2A" w:rsidP="00884A2A">
            <w:pPr>
              <w:jc w:val="center"/>
              <w:rPr>
                <w:rFonts w:ascii="Times New Roman" w:hAnsi="Times New Roman"/>
                <w:b/>
                <w:bCs/>
                <w:sz w:val="24"/>
                <w:szCs w:val="24"/>
              </w:rPr>
            </w:pPr>
            <w:r w:rsidRPr="00884A2A">
              <w:rPr>
                <w:rFonts w:ascii="Times New Roman" w:hAnsi="Times New Roman"/>
                <w:b/>
                <w:bCs/>
                <w:sz w:val="24"/>
                <w:szCs w:val="24"/>
              </w:rPr>
              <w:t>Taikomieji mokslo darbai</w:t>
            </w:r>
          </w:p>
          <w:p w14:paraId="4FB233AB" w14:textId="1141B7F0" w:rsidR="00110130" w:rsidRDefault="00DB2412" w:rsidP="00BD2E7D">
            <w:pPr>
              <w:pStyle w:val="ListParagraph"/>
              <w:numPr>
                <w:ilvl w:val="0"/>
                <w:numId w:val="2"/>
              </w:numPr>
            </w:pPr>
            <w:r w:rsidRPr="00DB2412">
              <w:rPr>
                <w:i/>
              </w:rPr>
              <w:t>Académie de Vilna – Vilniaus piešimo mokykla / Vilnius Drawing School (1866–1915),</w:t>
            </w:r>
            <w:r w:rsidRPr="00DB2412">
              <w:t xml:space="preserve"> kat., sudaryt. </w:t>
            </w:r>
            <w:r w:rsidRPr="00DB2412">
              <w:rPr>
                <w:b/>
                <w:bCs/>
              </w:rPr>
              <w:t>J.</w:t>
            </w:r>
            <w:r w:rsidRPr="00DB2412">
              <w:t xml:space="preserve"> </w:t>
            </w:r>
            <w:r w:rsidRPr="00DB2412">
              <w:rPr>
                <w:b/>
                <w:bCs/>
              </w:rPr>
              <w:t>Širkaitė</w:t>
            </w:r>
            <w:r w:rsidRPr="00DB2412">
              <w:t>, Vilnius: Lietuvos kultūros tyrimų institutas, 2017, 368 p. ISBN 978-9955-868-93-4.</w:t>
            </w:r>
          </w:p>
          <w:p w14:paraId="213A1D33" w14:textId="77777777" w:rsidR="004C1674" w:rsidRPr="004C1674" w:rsidRDefault="004C1674" w:rsidP="004C1674">
            <w:pPr>
              <w:pStyle w:val="ListParagraph"/>
              <w:rPr>
                <w:iCs/>
              </w:rPr>
            </w:pPr>
          </w:p>
          <w:p w14:paraId="574D1999" w14:textId="6BE3FC9D" w:rsidR="00170375" w:rsidRDefault="00170375" w:rsidP="00170375">
            <w:pPr>
              <w:jc w:val="center"/>
              <w:rPr>
                <w:b/>
                <w:bCs/>
                <w:sz w:val="24"/>
                <w:szCs w:val="24"/>
              </w:rPr>
            </w:pPr>
            <w:r w:rsidRPr="00347D4E">
              <w:rPr>
                <w:rFonts w:ascii="Times New Roman" w:hAnsi="Times New Roman"/>
                <w:b/>
                <w:bCs/>
                <w:sz w:val="24"/>
                <w:szCs w:val="24"/>
              </w:rPr>
              <w:t>Mokslo populiarinimo straipsniai</w:t>
            </w:r>
          </w:p>
          <w:p w14:paraId="14B61737" w14:textId="219D4891" w:rsidR="00B22FB9" w:rsidRPr="00B22FB9" w:rsidRDefault="00B22FB9" w:rsidP="00BD2E7D">
            <w:pPr>
              <w:pStyle w:val="ListParagraph"/>
              <w:numPr>
                <w:ilvl w:val="0"/>
                <w:numId w:val="2"/>
              </w:numPr>
              <w:jc w:val="both"/>
              <w:rPr>
                <w:bCs/>
              </w:rPr>
            </w:pPr>
            <w:r w:rsidRPr="00B22FB9">
              <w:rPr>
                <w:bCs/>
              </w:rPr>
              <w:t xml:space="preserve">Bakutytė, V. Stanislavo Moniuškos kūrybos lietuviškoji dimensija, </w:t>
            </w:r>
            <w:r w:rsidRPr="00B22FB9">
              <w:rPr>
                <w:bCs/>
                <w:i/>
                <w:iCs/>
              </w:rPr>
              <w:t>Muzikos barai</w:t>
            </w:r>
            <w:r w:rsidRPr="00B22FB9">
              <w:rPr>
                <w:bCs/>
              </w:rPr>
              <w:t xml:space="preserve">, 2019 06, nr.5–6, p. 7–9. ISSN 1392-4966, (Priedas anglų k. Vida Bakutytė, The Lithuanian Dimension of Stanisław Moniuszko‘s Works, p. 5–7)                                                                                             </w:t>
            </w:r>
          </w:p>
          <w:p w14:paraId="28A567F5" w14:textId="49586642" w:rsidR="00B22FB9" w:rsidRPr="00B22FB9" w:rsidRDefault="00B22FB9" w:rsidP="00BD2E7D">
            <w:pPr>
              <w:pStyle w:val="ListParagraph"/>
              <w:numPr>
                <w:ilvl w:val="0"/>
                <w:numId w:val="2"/>
              </w:numPr>
              <w:jc w:val="both"/>
            </w:pPr>
            <w:r w:rsidRPr="00B22FB9">
              <w:t xml:space="preserve">Bakutytė, V. Apie tris Stanisławo Moniuszko gyvenimo ir kūrybos etapus, </w:t>
            </w:r>
            <w:r w:rsidRPr="00B22FB9">
              <w:rPr>
                <w:i/>
                <w:iCs/>
              </w:rPr>
              <w:t>Kultūros barai</w:t>
            </w:r>
            <w:r w:rsidRPr="00B22FB9">
              <w:t xml:space="preserve">, 2019, nr. 9,  p.  56–60. ISSN 0134-3106.    </w:t>
            </w:r>
          </w:p>
          <w:p w14:paraId="66393AAB" w14:textId="0188EB25" w:rsidR="00170375" w:rsidRDefault="00170375" w:rsidP="00BD2E7D">
            <w:pPr>
              <w:pStyle w:val="ListParagraph"/>
              <w:numPr>
                <w:ilvl w:val="0"/>
                <w:numId w:val="2"/>
              </w:numPr>
              <w:jc w:val="both"/>
            </w:pPr>
            <w:r w:rsidRPr="00170375">
              <w:t xml:space="preserve">Griškaitė, R. 1824–1855 metų Lietuva: ar tikrai be Adomo Mickevičiaus? </w:t>
            </w:r>
            <w:r w:rsidRPr="00170375">
              <w:rPr>
                <w:i/>
              </w:rPr>
              <w:t>Metai</w:t>
            </w:r>
            <w:r w:rsidRPr="00170375">
              <w:t>, 2020, Nr. 3, p. 86–109; ISSN 0134-3211. Pastaba: straipsnyje daug dėmesio skirta T. Narbutui.</w:t>
            </w:r>
          </w:p>
          <w:p w14:paraId="3021A0C3" w14:textId="785C538C" w:rsidR="005118E1" w:rsidRPr="00EC78DC" w:rsidRDefault="001725EA" w:rsidP="00BD2E7D">
            <w:pPr>
              <w:pStyle w:val="ListParagraph"/>
              <w:numPr>
                <w:ilvl w:val="0"/>
                <w:numId w:val="2"/>
              </w:numPr>
              <w:jc w:val="both"/>
            </w:pPr>
            <w:r w:rsidRPr="00EC78DC">
              <w:rPr>
                <w:bCs/>
              </w:rPr>
              <w:t xml:space="preserve">Širkaitė, J. </w:t>
            </w:r>
            <w:r w:rsidRPr="00EC78DC">
              <w:rPr>
                <w:bCs/>
                <w:color w:val="211D1E"/>
              </w:rPr>
              <w:t xml:space="preserve">Römeriai ir Bagdoniškio dvaras, </w:t>
            </w:r>
            <w:r w:rsidRPr="00EC78DC">
              <w:rPr>
                <w:bCs/>
                <w:i/>
              </w:rPr>
              <w:t>Prie Nemunėlio</w:t>
            </w:r>
            <w:r w:rsidRPr="00EC78DC">
              <w:rPr>
                <w:bCs/>
              </w:rPr>
              <w:t xml:space="preserve"> [Rokiškio krašto kultūros žurnalas], 2020, Nr. 2, p. 35–40.</w:t>
            </w:r>
          </w:p>
          <w:p w14:paraId="207BE210" w14:textId="77777777" w:rsidR="009348D3" w:rsidRPr="00170375" w:rsidRDefault="009348D3" w:rsidP="000953C4">
            <w:pPr>
              <w:tabs>
                <w:tab w:val="left" w:pos="426"/>
              </w:tabs>
              <w:spacing w:after="0" w:line="240" w:lineRule="auto"/>
              <w:ind w:left="437"/>
              <w:rPr>
                <w:rFonts w:ascii="Times New Roman" w:hAnsi="Times New Roman"/>
                <w:iCs/>
                <w:sz w:val="24"/>
                <w:szCs w:val="24"/>
              </w:rPr>
            </w:pPr>
          </w:p>
        </w:tc>
      </w:tr>
    </w:tbl>
    <w:p w14:paraId="46C24D71" w14:textId="77777777" w:rsidR="00CA7E36" w:rsidRDefault="00CA7E36" w:rsidP="00A57D3D">
      <w:pPr>
        <w:tabs>
          <w:tab w:val="left" w:pos="284"/>
        </w:tabs>
        <w:spacing w:after="0" w:line="240" w:lineRule="auto"/>
        <w:jc w:val="center"/>
        <w:rPr>
          <w:rFonts w:ascii="Times New Roman" w:hAnsi="Times New Roman"/>
          <w:b/>
          <w:caps/>
          <w:sz w:val="24"/>
          <w:szCs w:val="24"/>
        </w:rPr>
      </w:pPr>
      <w:bookmarkStart w:id="2" w:name="_Toc272153333"/>
    </w:p>
    <w:p w14:paraId="2721BC92" w14:textId="77777777" w:rsidR="0095783E" w:rsidRPr="002E62E7" w:rsidRDefault="00E84DB4" w:rsidP="00A57D3D">
      <w:pPr>
        <w:tabs>
          <w:tab w:val="left" w:pos="284"/>
        </w:tabs>
        <w:spacing w:after="0" w:line="240" w:lineRule="auto"/>
        <w:jc w:val="center"/>
        <w:rPr>
          <w:rFonts w:ascii="Times New Roman" w:hAnsi="Times New Roman"/>
          <w:b/>
          <w:caps/>
          <w:sz w:val="24"/>
          <w:szCs w:val="24"/>
        </w:rPr>
      </w:pPr>
      <w:r w:rsidRPr="002E62E7">
        <w:rPr>
          <w:rFonts w:ascii="Times New Roman" w:hAnsi="Times New Roman"/>
          <w:b/>
          <w:caps/>
          <w:sz w:val="24"/>
          <w:szCs w:val="24"/>
        </w:rPr>
        <w:t xml:space="preserve">5. </w:t>
      </w:r>
      <w:r w:rsidR="004E0B7F" w:rsidRPr="002E62E7">
        <w:rPr>
          <w:rFonts w:ascii="Times New Roman" w:hAnsi="Times New Roman"/>
          <w:b/>
          <w:caps/>
          <w:sz w:val="24"/>
          <w:szCs w:val="24"/>
        </w:rPr>
        <w:t xml:space="preserve">REZULTATŲ </w:t>
      </w:r>
      <w:r w:rsidR="0095783E" w:rsidRPr="002E62E7">
        <w:rPr>
          <w:rFonts w:ascii="Times New Roman" w:hAnsi="Times New Roman"/>
          <w:b/>
          <w:caps/>
          <w:sz w:val="24"/>
          <w:szCs w:val="24"/>
        </w:rPr>
        <w:t>SKLAIDA</w:t>
      </w:r>
    </w:p>
    <w:p w14:paraId="544C02AE" w14:textId="77777777" w:rsidR="00C4656F" w:rsidRPr="002E62E7" w:rsidRDefault="00C4656F" w:rsidP="00A57D3D">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2E62E7" w14:paraId="7A9B6DBA" w14:textId="77777777" w:rsidTr="004E0B7F">
        <w:tc>
          <w:tcPr>
            <w:tcW w:w="9476" w:type="dxa"/>
            <w:tcBorders>
              <w:top w:val="single" w:sz="4" w:space="0" w:color="auto"/>
              <w:left w:val="single" w:sz="4" w:space="0" w:color="auto"/>
              <w:bottom w:val="single" w:sz="4" w:space="0" w:color="auto"/>
              <w:right w:val="single" w:sz="4" w:space="0" w:color="auto"/>
            </w:tcBorders>
          </w:tcPr>
          <w:bookmarkEnd w:id="2"/>
          <w:p w14:paraId="030FBEA8" w14:textId="77777777" w:rsidR="00DF19DF" w:rsidRPr="009A0D9E" w:rsidRDefault="004E0B7F" w:rsidP="00A57D3D">
            <w:pPr>
              <w:tabs>
                <w:tab w:val="left" w:pos="426"/>
              </w:tabs>
              <w:spacing w:after="0" w:line="240" w:lineRule="auto"/>
              <w:ind w:right="-63"/>
              <w:rPr>
                <w:rFonts w:ascii="Times New Roman" w:hAnsi="Times New Roman"/>
                <w:i/>
              </w:rPr>
            </w:pPr>
            <w:r w:rsidRPr="009A0D9E">
              <w:rPr>
                <w:rFonts w:ascii="Times New Roman" w:hAnsi="Times New Roman"/>
                <w:i/>
              </w:rPr>
              <w:t>Pateiki</w:t>
            </w:r>
            <w:r w:rsidR="00CA57AE" w:rsidRPr="009A0D9E">
              <w:rPr>
                <w:rFonts w:ascii="Times New Roman" w:hAnsi="Times New Roman"/>
                <w:i/>
              </w:rPr>
              <w:t>am</w:t>
            </w:r>
            <w:r w:rsidR="00D3340D" w:rsidRPr="009A0D9E">
              <w:rPr>
                <w:rFonts w:ascii="Times New Roman" w:hAnsi="Times New Roman"/>
                <w:i/>
              </w:rPr>
              <w:t>as</w:t>
            </w:r>
            <w:r w:rsidRPr="009A0D9E">
              <w:rPr>
                <w:rFonts w:ascii="Times New Roman" w:hAnsi="Times New Roman"/>
                <w:i/>
              </w:rPr>
              <w:t xml:space="preserve"> </w:t>
            </w:r>
            <w:r w:rsidR="003C1BE3" w:rsidRPr="009A0D9E">
              <w:rPr>
                <w:rFonts w:ascii="Times New Roman" w:hAnsi="Times New Roman"/>
                <w:i/>
              </w:rPr>
              <w:t>vykdant</w:t>
            </w:r>
            <w:r w:rsidRPr="009A0D9E">
              <w:rPr>
                <w:rStyle w:val="TitleChar"/>
                <w:rFonts w:eastAsia="Calibri"/>
                <w:i/>
                <w:sz w:val="22"/>
                <w:szCs w:val="22"/>
              </w:rPr>
              <w:t xml:space="preserve"> </w:t>
            </w:r>
            <w:r w:rsidR="003C1BE3" w:rsidRPr="009A0D9E">
              <w:rPr>
                <w:rStyle w:val="TitleChar"/>
                <w:rFonts w:eastAsia="Calibri"/>
                <w:i/>
                <w:sz w:val="22"/>
                <w:szCs w:val="22"/>
              </w:rPr>
              <w:t>P</w:t>
            </w:r>
            <w:r w:rsidRPr="009A0D9E">
              <w:rPr>
                <w:rStyle w:val="TitleChar"/>
                <w:rFonts w:eastAsia="Calibri"/>
                <w:i/>
                <w:sz w:val="22"/>
                <w:szCs w:val="22"/>
              </w:rPr>
              <w:t>rogram</w:t>
            </w:r>
            <w:r w:rsidR="003C1BE3" w:rsidRPr="009A0D9E">
              <w:rPr>
                <w:rStyle w:val="TitleChar"/>
                <w:rFonts w:eastAsia="Calibri"/>
                <w:i/>
                <w:sz w:val="22"/>
                <w:szCs w:val="22"/>
              </w:rPr>
              <w:t>ą</w:t>
            </w:r>
            <w:r w:rsidR="003C1BE3" w:rsidRPr="009A0D9E">
              <w:rPr>
                <w:rFonts w:ascii="Times New Roman" w:hAnsi="Times New Roman"/>
                <w:i/>
              </w:rPr>
              <w:t xml:space="preserve"> </w:t>
            </w:r>
            <w:r w:rsidRPr="009A0D9E">
              <w:rPr>
                <w:rFonts w:ascii="Times New Roman" w:hAnsi="Times New Roman"/>
                <w:i/>
              </w:rPr>
              <w:t>naudot</w:t>
            </w:r>
            <w:r w:rsidR="006D74E7" w:rsidRPr="009A0D9E">
              <w:rPr>
                <w:rFonts w:ascii="Times New Roman" w:hAnsi="Times New Roman"/>
                <w:i/>
              </w:rPr>
              <w:t>ų</w:t>
            </w:r>
            <w:r w:rsidRPr="009A0D9E">
              <w:rPr>
                <w:rFonts w:ascii="Times New Roman" w:hAnsi="Times New Roman"/>
                <w:i/>
              </w:rPr>
              <w:t xml:space="preserve"> </w:t>
            </w:r>
            <w:r w:rsidR="003C1BE3" w:rsidRPr="009A0D9E">
              <w:rPr>
                <w:rFonts w:ascii="Times New Roman" w:hAnsi="Times New Roman"/>
                <w:i/>
              </w:rPr>
              <w:t xml:space="preserve">jos </w:t>
            </w:r>
            <w:r w:rsidRPr="009A0D9E">
              <w:rPr>
                <w:rFonts w:ascii="Times New Roman" w:hAnsi="Times New Roman"/>
                <w:i/>
              </w:rPr>
              <w:t>rezultatų viešinimo ir populiarinimo priemon</w:t>
            </w:r>
            <w:r w:rsidR="006D74E7" w:rsidRPr="009A0D9E">
              <w:rPr>
                <w:rFonts w:ascii="Times New Roman" w:hAnsi="Times New Roman"/>
                <w:i/>
              </w:rPr>
              <w:t>ių sąraš</w:t>
            </w:r>
            <w:r w:rsidR="00D3340D" w:rsidRPr="009A0D9E">
              <w:rPr>
                <w:rFonts w:ascii="Times New Roman" w:hAnsi="Times New Roman"/>
                <w:i/>
              </w:rPr>
              <w:t>as</w:t>
            </w:r>
            <w:r w:rsidR="00240EC3" w:rsidRPr="009A0D9E">
              <w:rPr>
                <w:rFonts w:ascii="Times New Roman" w:hAnsi="Times New Roman"/>
                <w:i/>
              </w:rPr>
              <w:t xml:space="preserve"> (tai, kas nepateikta </w:t>
            </w:r>
            <w:r w:rsidR="000C3415" w:rsidRPr="009A0D9E">
              <w:rPr>
                <w:rFonts w:ascii="Times New Roman" w:hAnsi="Times New Roman"/>
                <w:i/>
              </w:rPr>
              <w:t>dalyje „</w:t>
            </w:r>
            <w:r w:rsidR="00240EC3" w:rsidRPr="009A0D9E">
              <w:rPr>
                <w:rFonts w:ascii="Times New Roman" w:hAnsi="Times New Roman"/>
                <w:i/>
              </w:rPr>
              <w:t>Publikuoti mokslinių tyrimų rezultatai“)</w:t>
            </w:r>
            <w:r w:rsidRPr="009A0D9E">
              <w:rPr>
                <w:rFonts w:ascii="Times New Roman" w:hAnsi="Times New Roman"/>
                <w:i/>
              </w:rPr>
              <w:t xml:space="preserve">. </w:t>
            </w:r>
            <w:r w:rsidR="00A973FE" w:rsidRPr="009A0D9E">
              <w:rPr>
                <w:rFonts w:ascii="Times New Roman" w:hAnsi="Times New Roman"/>
                <w:i/>
              </w:rPr>
              <w:br w:type="page"/>
            </w:r>
            <w:r w:rsidR="00240EC3" w:rsidRPr="009A0D9E">
              <w:rPr>
                <w:rFonts w:ascii="Times New Roman" w:hAnsi="Times New Roman"/>
                <w:i/>
              </w:rPr>
              <w:t>P</w:t>
            </w:r>
            <w:r w:rsidR="00DF19DF" w:rsidRPr="009A0D9E">
              <w:rPr>
                <w:rFonts w:ascii="Times New Roman" w:hAnsi="Times New Roman"/>
                <w:i/>
              </w:rPr>
              <w:t>ateik</w:t>
            </w:r>
            <w:r w:rsidR="00240EC3" w:rsidRPr="009A0D9E">
              <w:rPr>
                <w:rFonts w:ascii="Times New Roman" w:hAnsi="Times New Roman"/>
                <w:i/>
              </w:rPr>
              <w:t>i</w:t>
            </w:r>
            <w:r w:rsidR="00D3340D" w:rsidRPr="009A0D9E">
              <w:rPr>
                <w:rFonts w:ascii="Times New Roman" w:hAnsi="Times New Roman"/>
                <w:i/>
              </w:rPr>
              <w:t>ami</w:t>
            </w:r>
            <w:r w:rsidR="00DF19DF" w:rsidRPr="009A0D9E">
              <w:rPr>
                <w:rFonts w:ascii="Times New Roman" w:hAnsi="Times New Roman"/>
                <w:i/>
              </w:rPr>
              <w:t xml:space="preserve"> tiksl</w:t>
            </w:r>
            <w:r w:rsidR="00D3340D" w:rsidRPr="009A0D9E">
              <w:rPr>
                <w:rFonts w:ascii="Times New Roman" w:hAnsi="Times New Roman"/>
                <w:i/>
              </w:rPr>
              <w:t>ū</w:t>
            </w:r>
            <w:r w:rsidR="00240EC3" w:rsidRPr="009A0D9E">
              <w:rPr>
                <w:rFonts w:ascii="Times New Roman" w:hAnsi="Times New Roman"/>
                <w:i/>
              </w:rPr>
              <w:t>s</w:t>
            </w:r>
            <w:r w:rsidR="00DF19DF" w:rsidRPr="009A0D9E">
              <w:rPr>
                <w:rFonts w:ascii="Times New Roman" w:hAnsi="Times New Roman"/>
                <w:i/>
              </w:rPr>
              <w:t xml:space="preserve"> sklaidos priemonių </w:t>
            </w:r>
            <w:r w:rsidR="00DF19DF" w:rsidRPr="009A0D9E">
              <w:rPr>
                <w:rFonts w:ascii="Times New Roman" w:hAnsi="Times New Roman"/>
                <w:i/>
              </w:rPr>
              <w:lastRenderedPageBreak/>
              <w:t>bibliografini</w:t>
            </w:r>
            <w:r w:rsidR="00D3340D" w:rsidRPr="009A0D9E">
              <w:rPr>
                <w:rFonts w:ascii="Times New Roman" w:hAnsi="Times New Roman"/>
                <w:i/>
              </w:rPr>
              <w:t>ai</w:t>
            </w:r>
            <w:r w:rsidR="00DF19DF" w:rsidRPr="009A0D9E">
              <w:rPr>
                <w:rFonts w:ascii="Times New Roman" w:hAnsi="Times New Roman"/>
                <w:i/>
              </w:rPr>
              <w:t xml:space="preserve"> ar kitoki</w:t>
            </w:r>
            <w:r w:rsidR="00D3340D" w:rsidRPr="009A0D9E">
              <w:rPr>
                <w:rFonts w:ascii="Times New Roman" w:hAnsi="Times New Roman"/>
                <w:i/>
              </w:rPr>
              <w:t>e</w:t>
            </w:r>
            <w:r w:rsidR="00DF19DF" w:rsidRPr="009A0D9E">
              <w:rPr>
                <w:rFonts w:ascii="Times New Roman" w:hAnsi="Times New Roman"/>
                <w:i/>
              </w:rPr>
              <w:t xml:space="preserve"> </w:t>
            </w:r>
            <w:r w:rsidR="00240EC3" w:rsidRPr="009A0D9E">
              <w:rPr>
                <w:rFonts w:ascii="Times New Roman" w:hAnsi="Times New Roman"/>
                <w:i/>
              </w:rPr>
              <w:t>duomen</w:t>
            </w:r>
            <w:r w:rsidR="00D3340D" w:rsidRPr="009A0D9E">
              <w:rPr>
                <w:rFonts w:ascii="Times New Roman" w:hAnsi="Times New Roman"/>
                <w:i/>
              </w:rPr>
              <w:t>ys</w:t>
            </w:r>
            <w:r w:rsidR="004B5322" w:rsidRPr="009A0D9E">
              <w:rPr>
                <w:rFonts w:ascii="Times New Roman" w:hAnsi="Times New Roman"/>
                <w:i/>
              </w:rPr>
              <w:t xml:space="preserve"> (</w:t>
            </w:r>
            <w:r w:rsidR="00DF19DF" w:rsidRPr="009A0D9E">
              <w:rPr>
                <w:rFonts w:ascii="Times New Roman" w:hAnsi="Times New Roman"/>
                <w:i/>
              </w:rPr>
              <w:t xml:space="preserve">pvz., konferencijos pavadinimas, pobūdis </w:t>
            </w:r>
            <w:r w:rsidR="003C1BE3" w:rsidRPr="009A0D9E">
              <w:rPr>
                <w:rFonts w:ascii="Times New Roman" w:hAnsi="Times New Roman"/>
                <w:i/>
              </w:rPr>
              <w:t xml:space="preserve">– </w:t>
            </w:r>
            <w:r w:rsidR="00DF19DF" w:rsidRPr="009A0D9E">
              <w:rPr>
                <w:rFonts w:ascii="Times New Roman" w:hAnsi="Times New Roman"/>
                <w:i/>
              </w:rPr>
              <w:t>tarptautinė, Lietuvos, mokslinė, populiarinimo ar kt.</w:t>
            </w:r>
            <w:r w:rsidR="003C1BE3" w:rsidRPr="009A0D9E">
              <w:rPr>
                <w:rFonts w:ascii="Times New Roman" w:hAnsi="Times New Roman"/>
                <w:i/>
              </w:rPr>
              <w:t xml:space="preserve"> –</w:t>
            </w:r>
            <w:r w:rsidR="00DF19DF" w:rsidRPr="009A0D9E">
              <w:rPr>
                <w:rFonts w:ascii="Times New Roman" w:hAnsi="Times New Roman"/>
                <w:i/>
              </w:rPr>
              <w:t xml:space="preserve"> vieta, laikas, dalyvių skaičius ir kt.</w:t>
            </w:r>
            <w:r w:rsidR="004B5322" w:rsidRPr="009A0D9E">
              <w:rPr>
                <w:rFonts w:ascii="Times New Roman" w:hAnsi="Times New Roman"/>
                <w:i/>
              </w:rPr>
              <w:t>).</w:t>
            </w:r>
          </w:p>
          <w:p w14:paraId="2B0D4DDC" w14:textId="77777777" w:rsidR="006D430E" w:rsidRDefault="006D430E" w:rsidP="004F4D90">
            <w:pPr>
              <w:tabs>
                <w:tab w:val="left" w:pos="426"/>
              </w:tabs>
              <w:spacing w:after="0" w:line="240" w:lineRule="auto"/>
              <w:ind w:right="-63"/>
              <w:jc w:val="center"/>
              <w:rPr>
                <w:rFonts w:ascii="Times New Roman" w:hAnsi="Times New Roman"/>
                <w:b/>
                <w:bCs/>
                <w:sz w:val="24"/>
                <w:szCs w:val="24"/>
              </w:rPr>
            </w:pPr>
          </w:p>
          <w:p w14:paraId="0E11E6A9" w14:textId="35611607" w:rsidR="00A53BA8" w:rsidRDefault="004F4D90" w:rsidP="004F4D90">
            <w:pPr>
              <w:tabs>
                <w:tab w:val="left" w:pos="426"/>
              </w:tabs>
              <w:spacing w:after="0" w:line="240" w:lineRule="auto"/>
              <w:ind w:right="-63"/>
              <w:jc w:val="center"/>
              <w:rPr>
                <w:rFonts w:ascii="Times New Roman" w:hAnsi="Times New Roman"/>
                <w:b/>
                <w:bCs/>
                <w:sz w:val="24"/>
                <w:szCs w:val="24"/>
              </w:rPr>
            </w:pPr>
            <w:r w:rsidRPr="004F4D90">
              <w:rPr>
                <w:rFonts w:ascii="Times New Roman" w:hAnsi="Times New Roman"/>
                <w:b/>
                <w:bCs/>
                <w:sz w:val="24"/>
                <w:szCs w:val="24"/>
              </w:rPr>
              <w:t>Surengtos konferencijos</w:t>
            </w:r>
          </w:p>
          <w:p w14:paraId="25D3872D" w14:textId="77777777" w:rsidR="006D430E" w:rsidRPr="004F4D90" w:rsidRDefault="006D430E" w:rsidP="004F4D90">
            <w:pPr>
              <w:tabs>
                <w:tab w:val="left" w:pos="426"/>
              </w:tabs>
              <w:spacing w:after="0" w:line="240" w:lineRule="auto"/>
              <w:ind w:right="-63"/>
              <w:jc w:val="center"/>
              <w:rPr>
                <w:rFonts w:ascii="Times New Roman" w:hAnsi="Times New Roman"/>
                <w:b/>
                <w:bCs/>
                <w:sz w:val="24"/>
                <w:szCs w:val="24"/>
              </w:rPr>
            </w:pPr>
          </w:p>
          <w:p w14:paraId="5775AB67" w14:textId="25FFE4A7" w:rsidR="004F4D90" w:rsidRPr="006472CD" w:rsidRDefault="004F4D90" w:rsidP="00BD2E7D">
            <w:pPr>
              <w:pStyle w:val="ListParagraph"/>
              <w:numPr>
                <w:ilvl w:val="0"/>
                <w:numId w:val="3"/>
              </w:numPr>
              <w:jc w:val="both"/>
            </w:pPr>
            <w:r w:rsidRPr="006472CD">
              <w:t xml:space="preserve">Širkaitė </w:t>
            </w:r>
            <w:r w:rsidR="006D430E" w:rsidRPr="006472CD">
              <w:t>J. organizavo t</w:t>
            </w:r>
            <w:r w:rsidRPr="006472CD">
              <w:t>arptautin</w:t>
            </w:r>
            <w:r w:rsidR="006D430E" w:rsidRPr="006472CD">
              <w:t>ę</w:t>
            </w:r>
            <w:r w:rsidRPr="006472CD">
              <w:t xml:space="preserve"> mokslin</w:t>
            </w:r>
            <w:r w:rsidR="006D430E" w:rsidRPr="006472CD">
              <w:t>ę</w:t>
            </w:r>
            <w:r w:rsidRPr="006472CD">
              <w:t xml:space="preserve"> konferencij</w:t>
            </w:r>
            <w:r w:rsidR="006D430E" w:rsidRPr="006472CD">
              <w:t>ą</w:t>
            </w:r>
            <w:r w:rsidRPr="006472CD">
              <w:t xml:space="preserve"> </w:t>
            </w:r>
            <w:r w:rsidRPr="006472CD">
              <w:rPr>
                <w:i/>
                <w:iCs/>
              </w:rPr>
              <w:t xml:space="preserve">Vilniaus piešimo mokykla </w:t>
            </w:r>
            <w:r w:rsidR="00DF0BFC" w:rsidRPr="006472CD">
              <w:rPr>
                <w:i/>
                <w:iCs/>
              </w:rPr>
              <w:t>(</w:t>
            </w:r>
            <w:r w:rsidRPr="006472CD">
              <w:rPr>
                <w:i/>
                <w:iCs/>
              </w:rPr>
              <w:t>1866–1915</w:t>
            </w:r>
            <w:r w:rsidR="00DF0BFC" w:rsidRPr="006472CD">
              <w:rPr>
                <w:i/>
                <w:iCs/>
              </w:rPr>
              <w:t>)</w:t>
            </w:r>
            <w:r w:rsidRPr="006472CD">
              <w:rPr>
                <w:i/>
                <w:iCs/>
              </w:rPr>
              <w:t xml:space="preserve">  ir jos tarptautiniai atgarsiai</w:t>
            </w:r>
            <w:r w:rsidRPr="006472CD">
              <w:t>, Vilnius: Lietuvos kultūros tyrimų institutas, Nacionalinė dailės galerija, 2017</w:t>
            </w:r>
            <w:r w:rsidR="00483FC9">
              <w:t xml:space="preserve"> m. spalio 6 d.</w:t>
            </w:r>
            <w:r w:rsidRPr="006472CD">
              <w:t xml:space="preserve"> (10 dalyvių, 6 iš užsienio)</w:t>
            </w:r>
          </w:p>
          <w:p w14:paraId="583D7571" w14:textId="1487F0B8" w:rsidR="004F4D90" w:rsidRPr="006D430E" w:rsidRDefault="00654AB3" w:rsidP="006D430E">
            <w:pPr>
              <w:spacing w:after="0" w:line="240" w:lineRule="auto"/>
              <w:contextualSpacing/>
              <w:jc w:val="both"/>
              <w:rPr>
                <w:rFonts w:ascii="Times New Roman" w:hAnsi="Times New Roman"/>
                <w:color w:val="222222"/>
                <w:sz w:val="24"/>
                <w:szCs w:val="24"/>
                <w:shd w:val="clear" w:color="auto" w:fill="FFFFFF"/>
              </w:rPr>
            </w:pPr>
            <w:r>
              <w:rPr>
                <w:rFonts w:ascii="Times New Roman" w:hAnsi="Times New Roman"/>
                <w:sz w:val="24"/>
                <w:szCs w:val="24"/>
              </w:rPr>
              <w:t xml:space="preserve">            </w:t>
            </w:r>
            <w:hyperlink r:id="rId46" w:history="1">
              <w:r w:rsidR="00D325B8" w:rsidRPr="00C45CC4">
                <w:rPr>
                  <w:rStyle w:val="Hyperlink"/>
                  <w:rFonts w:ascii="Times New Roman" w:hAnsi="Times New Roman"/>
                  <w:sz w:val="24"/>
                  <w:szCs w:val="24"/>
                  <w:shd w:val="clear" w:color="auto" w:fill="FFFFFF"/>
                </w:rPr>
                <w:t>https://www.lndm.lt/tarptautine-konferencija-vilniaus-piesimo-mokykla-1866-1915-ir-jos-tarptautiniai-atgarsiai/</w:t>
              </w:r>
            </w:hyperlink>
          </w:p>
          <w:p w14:paraId="3ADC1659" w14:textId="77777777" w:rsidR="00B3240A" w:rsidRDefault="00B3240A" w:rsidP="000953C4">
            <w:pPr>
              <w:pStyle w:val="CVNormal"/>
              <w:ind w:left="277" w:hanging="164"/>
              <w:jc w:val="both"/>
              <w:rPr>
                <w:rFonts w:ascii="Times New Roman" w:hAnsi="Times New Roman"/>
                <w:sz w:val="24"/>
                <w:szCs w:val="24"/>
              </w:rPr>
            </w:pPr>
          </w:p>
          <w:p w14:paraId="1C30E4A3" w14:textId="77777777" w:rsidR="006D430E" w:rsidRDefault="006D430E" w:rsidP="006D430E">
            <w:pPr>
              <w:pStyle w:val="ListParagraph"/>
              <w:tabs>
                <w:tab w:val="left" w:pos="426"/>
              </w:tabs>
              <w:ind w:left="2160" w:right="-63"/>
              <w:rPr>
                <w:b/>
                <w:bCs/>
                <w:iCs/>
              </w:rPr>
            </w:pPr>
            <w:r>
              <w:rPr>
                <w:b/>
                <w:bCs/>
                <w:iCs/>
              </w:rPr>
              <w:t>Ilgalaikės programos mokslinė konferencija</w:t>
            </w:r>
          </w:p>
          <w:p w14:paraId="1AC012BD" w14:textId="77777777" w:rsidR="006D430E" w:rsidRDefault="006D430E" w:rsidP="006D430E">
            <w:pPr>
              <w:pStyle w:val="ListParagraph"/>
              <w:tabs>
                <w:tab w:val="left" w:pos="426"/>
              </w:tabs>
              <w:ind w:left="1800" w:right="-63"/>
              <w:rPr>
                <w:b/>
                <w:bCs/>
                <w:iCs/>
              </w:rPr>
            </w:pPr>
          </w:p>
          <w:p w14:paraId="559BA81D" w14:textId="76F14968" w:rsidR="006D430E" w:rsidRDefault="006D430E" w:rsidP="006D430E">
            <w:pPr>
              <w:tabs>
                <w:tab w:val="left" w:pos="426"/>
              </w:tabs>
              <w:spacing w:after="0" w:line="240" w:lineRule="auto"/>
              <w:ind w:right="-63"/>
              <w:rPr>
                <w:rFonts w:ascii="Times New Roman" w:hAnsi="Times New Roman"/>
                <w:iCs/>
                <w:sz w:val="24"/>
                <w:szCs w:val="24"/>
              </w:rPr>
            </w:pPr>
            <w:r w:rsidRPr="00AA5F21">
              <w:rPr>
                <w:rFonts w:ascii="Times New Roman" w:hAnsi="Times New Roman"/>
                <w:iCs/>
                <w:sz w:val="24"/>
                <w:szCs w:val="24"/>
              </w:rPr>
              <w:t>2019</w:t>
            </w:r>
            <w:r w:rsidR="00483FC9">
              <w:rPr>
                <w:rFonts w:ascii="Times New Roman" w:hAnsi="Times New Roman"/>
                <w:iCs/>
                <w:sz w:val="24"/>
                <w:szCs w:val="24"/>
              </w:rPr>
              <w:t xml:space="preserve"> m. gruodžio </w:t>
            </w:r>
            <w:r w:rsidR="00D95A04">
              <w:rPr>
                <w:rFonts w:ascii="Times New Roman" w:hAnsi="Times New Roman"/>
                <w:iCs/>
                <w:sz w:val="24"/>
                <w:szCs w:val="24"/>
              </w:rPr>
              <w:t>14</w:t>
            </w:r>
            <w:r w:rsidRPr="00AA5F21">
              <w:rPr>
                <w:rFonts w:ascii="Times New Roman" w:hAnsi="Times New Roman"/>
                <w:iCs/>
                <w:sz w:val="24"/>
                <w:szCs w:val="24"/>
              </w:rPr>
              <w:t xml:space="preserve"> </w:t>
            </w:r>
            <w:r w:rsidR="00483FC9">
              <w:rPr>
                <w:rFonts w:ascii="Times New Roman" w:hAnsi="Times New Roman"/>
                <w:iCs/>
                <w:sz w:val="24"/>
                <w:szCs w:val="24"/>
              </w:rPr>
              <w:t xml:space="preserve">d. </w:t>
            </w:r>
            <w:r w:rsidRPr="00AA5F21">
              <w:rPr>
                <w:rFonts w:ascii="Times New Roman" w:hAnsi="Times New Roman"/>
                <w:iCs/>
                <w:sz w:val="24"/>
                <w:szCs w:val="24"/>
              </w:rPr>
              <w:t>Vilniuje vyko šios ilgalaikės programos mokslinė konferencija</w:t>
            </w:r>
            <w:r w:rsidRPr="00AA5F21">
              <w:rPr>
                <w:rFonts w:ascii="Times New Roman" w:hAnsi="Times New Roman"/>
                <w:i/>
                <w:iCs/>
                <w:sz w:val="24"/>
                <w:szCs w:val="24"/>
              </w:rPr>
              <w:t xml:space="preserve"> Intelektas ir vaizduotė XIX amžiaus sociokultūriniame lauke</w:t>
            </w:r>
            <w:r w:rsidRPr="00AA5F21">
              <w:rPr>
                <w:rFonts w:ascii="Times New Roman" w:hAnsi="Times New Roman"/>
                <w:sz w:val="24"/>
                <w:szCs w:val="24"/>
              </w:rPr>
              <w:t>. Organizatoriai</w:t>
            </w:r>
            <w:r w:rsidR="00355267">
              <w:rPr>
                <w:rFonts w:ascii="Times New Roman" w:hAnsi="Times New Roman"/>
                <w:sz w:val="24"/>
                <w:szCs w:val="24"/>
              </w:rPr>
              <w:t>:</w:t>
            </w:r>
            <w:r w:rsidRPr="00AA5F21">
              <w:rPr>
                <w:rFonts w:ascii="Times New Roman" w:hAnsi="Times New Roman"/>
                <w:sz w:val="24"/>
                <w:szCs w:val="24"/>
              </w:rPr>
              <w:t xml:space="preserve"> L</w:t>
            </w:r>
            <w:r w:rsidR="00355267">
              <w:rPr>
                <w:rFonts w:ascii="Times New Roman" w:hAnsi="Times New Roman"/>
                <w:sz w:val="24"/>
                <w:szCs w:val="24"/>
              </w:rPr>
              <w:t>KTI</w:t>
            </w:r>
            <w:r w:rsidRPr="00AA5F21">
              <w:rPr>
                <w:rFonts w:ascii="Times New Roman" w:hAnsi="Times New Roman"/>
                <w:sz w:val="24"/>
                <w:szCs w:val="24"/>
              </w:rPr>
              <w:t>, L</w:t>
            </w:r>
            <w:r w:rsidR="00355267">
              <w:rPr>
                <w:rFonts w:ascii="Times New Roman" w:hAnsi="Times New Roman"/>
                <w:sz w:val="24"/>
                <w:szCs w:val="24"/>
              </w:rPr>
              <w:t>II</w:t>
            </w:r>
            <w:r w:rsidRPr="00AA5F21">
              <w:rPr>
                <w:rFonts w:ascii="Times New Roman" w:hAnsi="Times New Roman"/>
                <w:sz w:val="24"/>
                <w:szCs w:val="24"/>
              </w:rPr>
              <w:t>, L</w:t>
            </w:r>
            <w:r w:rsidR="00355267">
              <w:rPr>
                <w:rFonts w:ascii="Times New Roman" w:hAnsi="Times New Roman"/>
                <w:sz w:val="24"/>
                <w:szCs w:val="24"/>
              </w:rPr>
              <w:t>NM</w:t>
            </w:r>
            <w:r w:rsidRPr="00AA5F21">
              <w:rPr>
                <w:rFonts w:ascii="Times New Roman" w:hAnsi="Times New Roman"/>
                <w:sz w:val="24"/>
                <w:szCs w:val="24"/>
              </w:rPr>
              <w:t>.</w:t>
            </w:r>
            <w:r>
              <w:rPr>
                <w:rFonts w:ascii="Times New Roman" w:hAnsi="Times New Roman"/>
                <w:iCs/>
                <w:sz w:val="24"/>
                <w:szCs w:val="24"/>
              </w:rPr>
              <w:t xml:space="preserve"> Perskaityta 10 pranešimų:</w:t>
            </w:r>
          </w:p>
          <w:p w14:paraId="4F8D3700" w14:textId="77777777" w:rsidR="006D430E" w:rsidRDefault="006D430E" w:rsidP="006D430E">
            <w:pPr>
              <w:tabs>
                <w:tab w:val="left" w:pos="426"/>
              </w:tabs>
              <w:spacing w:after="0" w:line="240" w:lineRule="auto"/>
              <w:ind w:right="-63"/>
              <w:rPr>
                <w:rFonts w:ascii="Times New Roman" w:hAnsi="Times New Roman"/>
                <w:iCs/>
                <w:sz w:val="24"/>
                <w:szCs w:val="24"/>
              </w:rPr>
            </w:pPr>
          </w:p>
          <w:p w14:paraId="7783EC5D" w14:textId="4C498FAE" w:rsidR="006D430E" w:rsidRPr="006D430E" w:rsidRDefault="006D430E" w:rsidP="00BD2E7D">
            <w:pPr>
              <w:pStyle w:val="ListParagraph"/>
              <w:numPr>
                <w:ilvl w:val="0"/>
                <w:numId w:val="3"/>
              </w:numPr>
              <w:tabs>
                <w:tab w:val="left" w:pos="426"/>
              </w:tabs>
              <w:ind w:right="-63"/>
              <w:rPr>
                <w:iCs/>
              </w:rPr>
            </w:pPr>
            <w:r w:rsidRPr="006D430E">
              <w:rPr>
                <w:iCs/>
              </w:rPr>
              <w:t xml:space="preserve">Bairašauskaitė, T. </w:t>
            </w:r>
            <w:r w:rsidRPr="006D430E">
              <w:rPr>
                <w:i/>
              </w:rPr>
              <w:t xml:space="preserve"> </w:t>
            </w:r>
            <w:r w:rsidRPr="006D430E">
              <w:rPr>
                <w:iCs/>
              </w:rPr>
              <w:t>Nežinomas genealogas Adomas Krescencijus Lopacinskis (1826 – po 1893).</w:t>
            </w:r>
          </w:p>
          <w:p w14:paraId="1B0FA52C" w14:textId="77777777" w:rsidR="006D430E" w:rsidRDefault="006D430E" w:rsidP="00BD2E7D">
            <w:pPr>
              <w:pStyle w:val="ListParagraph"/>
              <w:numPr>
                <w:ilvl w:val="0"/>
                <w:numId w:val="3"/>
              </w:numPr>
              <w:tabs>
                <w:tab w:val="left" w:pos="426"/>
              </w:tabs>
            </w:pPr>
            <w:r w:rsidRPr="00245104">
              <w:t>Bakutytė, V., Muzikas, poetas ir fotografas Faustynas Łopatyńskis (1825</w:t>
            </w:r>
            <w:r>
              <w:t>–</w:t>
            </w:r>
            <w:r w:rsidRPr="00245104">
              <w:t xml:space="preserve">1886): kūrybinės biografijos pėdsakai Vilniuje.    </w:t>
            </w:r>
          </w:p>
          <w:p w14:paraId="4240465A" w14:textId="77777777" w:rsidR="006D430E" w:rsidRDefault="006D430E" w:rsidP="00BD2E7D">
            <w:pPr>
              <w:pStyle w:val="ListParagraph"/>
              <w:numPr>
                <w:ilvl w:val="0"/>
                <w:numId w:val="3"/>
              </w:numPr>
              <w:tabs>
                <w:tab w:val="left" w:pos="426"/>
              </w:tabs>
            </w:pPr>
            <w:r>
              <w:t>Griškaitė, R. Mykolo Balnskio Jašiūnai: istoriko rezidencija, ar šubravco buveinė?</w:t>
            </w:r>
            <w:r w:rsidRPr="00245104">
              <w:t xml:space="preserve">  </w:t>
            </w:r>
          </w:p>
          <w:p w14:paraId="36D7BB78" w14:textId="77777777" w:rsidR="006D430E" w:rsidRDefault="006D430E" w:rsidP="00BD2E7D">
            <w:pPr>
              <w:pStyle w:val="ListParagraph"/>
              <w:numPr>
                <w:ilvl w:val="0"/>
                <w:numId w:val="3"/>
              </w:numPr>
              <w:tabs>
                <w:tab w:val="left" w:pos="426"/>
              </w:tabs>
            </w:pPr>
            <w:r>
              <w:t xml:space="preserve">Katilius, A. </w:t>
            </w:r>
            <w:r w:rsidRPr="00245104">
              <w:t xml:space="preserve"> </w:t>
            </w:r>
            <w:r>
              <w:t>Jonas Totoraitis Seinų kunigų seminarijos dvasios tėvas.</w:t>
            </w:r>
          </w:p>
          <w:p w14:paraId="0D3FBD18" w14:textId="77777777" w:rsidR="006D430E" w:rsidRDefault="006D430E" w:rsidP="00BD2E7D">
            <w:pPr>
              <w:pStyle w:val="ListParagraph"/>
              <w:numPr>
                <w:ilvl w:val="0"/>
                <w:numId w:val="3"/>
              </w:numPr>
              <w:tabs>
                <w:tab w:val="left" w:pos="426"/>
              </w:tabs>
            </w:pPr>
            <w:r>
              <w:t>Mulevičiūtė, J. Tarp krašto ir imperijos: apie Aleksandro Žirkevičiaus (1857–1927) pažiūras.</w:t>
            </w:r>
          </w:p>
          <w:p w14:paraId="6145F4AB" w14:textId="77777777" w:rsidR="006D430E" w:rsidRPr="00245104" w:rsidRDefault="006D430E" w:rsidP="00BD2E7D">
            <w:pPr>
              <w:pStyle w:val="ListParagraph"/>
              <w:numPr>
                <w:ilvl w:val="0"/>
                <w:numId w:val="3"/>
              </w:numPr>
              <w:tabs>
                <w:tab w:val="left" w:pos="426"/>
              </w:tabs>
            </w:pPr>
            <w:r>
              <w:t>Prašmantaitė, A. Pranciškus Ksaveras Bogušas (1746–1820) Vilniaus švietimo apygardos mokyklų vizitatorius (1803 m.)</w:t>
            </w:r>
          </w:p>
          <w:p w14:paraId="53C831BE" w14:textId="77777777" w:rsidR="006D430E" w:rsidRPr="006D430E" w:rsidRDefault="006D430E" w:rsidP="00BD2E7D">
            <w:pPr>
              <w:pStyle w:val="ListParagraph"/>
              <w:numPr>
                <w:ilvl w:val="0"/>
                <w:numId w:val="3"/>
              </w:numPr>
            </w:pPr>
            <w:r w:rsidRPr="006D430E">
              <w:t xml:space="preserve">Širkaitė, J.  </w:t>
            </w:r>
            <w:r w:rsidRPr="006D430E">
              <w:rPr>
                <w:bCs/>
              </w:rPr>
              <w:t>Poetiniai ir moraliniai dailininko Vincento Slendzinskio (1838–1909) vaizdiniai.</w:t>
            </w:r>
          </w:p>
          <w:p w14:paraId="422915E6" w14:textId="324EAEAC" w:rsidR="006D430E" w:rsidRPr="006D430E" w:rsidRDefault="006D430E" w:rsidP="00BD2E7D">
            <w:pPr>
              <w:pStyle w:val="ListParagraph"/>
              <w:numPr>
                <w:ilvl w:val="0"/>
                <w:numId w:val="3"/>
              </w:numPr>
              <w:tabs>
                <w:tab w:val="left" w:pos="426"/>
              </w:tabs>
            </w:pPr>
            <w:r w:rsidRPr="006D430E">
              <w:t>Vabalaitė, R. M. J. Goluchovskio (1757–1858) mintys apie filosofijos reikšmę.</w:t>
            </w:r>
          </w:p>
          <w:p w14:paraId="3D39E428" w14:textId="77777777" w:rsidR="006D430E" w:rsidRPr="006D430E" w:rsidRDefault="006D430E" w:rsidP="00BD2E7D">
            <w:pPr>
              <w:pStyle w:val="ListParagraph"/>
              <w:numPr>
                <w:ilvl w:val="0"/>
                <w:numId w:val="3"/>
              </w:numPr>
              <w:tabs>
                <w:tab w:val="left" w:pos="426"/>
              </w:tabs>
            </w:pPr>
            <w:r w:rsidRPr="006D430E">
              <w:t xml:space="preserve">Viliūnas, D. Pilietinių vertybių vaizdiniai Užnemunės anoniminėje XIX a. pirmosios pusės poezijoje. </w:t>
            </w:r>
          </w:p>
          <w:p w14:paraId="17C60B4C" w14:textId="7B91E706" w:rsidR="00267EF0" w:rsidRDefault="006D430E" w:rsidP="00BD2E7D">
            <w:pPr>
              <w:pStyle w:val="ListParagraph"/>
              <w:numPr>
                <w:ilvl w:val="0"/>
                <w:numId w:val="3"/>
              </w:numPr>
              <w:tabs>
                <w:tab w:val="left" w:pos="426"/>
              </w:tabs>
            </w:pPr>
            <w:r w:rsidRPr="006D430E">
              <w:t xml:space="preserve">Žaltauskaitė, V. Vilniaus vyskupijos dvasininkų tarnybos prasižengimai. XIX a. paskutinieji dešimtmečiai. </w:t>
            </w:r>
          </w:p>
          <w:p w14:paraId="2758C8B1" w14:textId="77777777" w:rsidR="00267EF0" w:rsidRDefault="00267EF0" w:rsidP="00267EF0">
            <w:pPr>
              <w:pStyle w:val="ListParagraph"/>
              <w:tabs>
                <w:tab w:val="left" w:pos="426"/>
              </w:tabs>
            </w:pPr>
          </w:p>
          <w:p w14:paraId="78360210" w14:textId="52D11532" w:rsidR="00267EF0" w:rsidRPr="00BF3AF1" w:rsidRDefault="00D95A04" w:rsidP="00267EF0">
            <w:pPr>
              <w:tabs>
                <w:tab w:val="left" w:pos="426"/>
              </w:tabs>
              <w:jc w:val="center"/>
              <w:rPr>
                <w:rFonts w:ascii="Times New Roman" w:hAnsi="Times New Roman"/>
                <w:sz w:val="24"/>
                <w:szCs w:val="24"/>
              </w:rPr>
            </w:pPr>
            <w:r>
              <w:rPr>
                <w:rFonts w:ascii="Times New Roman" w:hAnsi="Times New Roman"/>
                <w:b/>
                <w:bCs/>
                <w:sz w:val="24"/>
                <w:szCs w:val="24"/>
              </w:rPr>
              <w:t>T</w:t>
            </w:r>
            <w:r w:rsidR="00267EF0" w:rsidRPr="00267EF0">
              <w:rPr>
                <w:rFonts w:ascii="Times New Roman" w:hAnsi="Times New Roman"/>
                <w:b/>
                <w:bCs/>
                <w:sz w:val="24"/>
                <w:szCs w:val="24"/>
              </w:rPr>
              <w:t>arptautinės mokslinės konferencijos</w:t>
            </w:r>
          </w:p>
          <w:p w14:paraId="6E1D8436" w14:textId="6EE6F4B0" w:rsidR="001611F0" w:rsidRPr="00BF3AF1" w:rsidRDefault="001611F0" w:rsidP="00BD2E7D">
            <w:pPr>
              <w:pStyle w:val="ListParagraph"/>
              <w:numPr>
                <w:ilvl w:val="0"/>
                <w:numId w:val="3"/>
              </w:numPr>
              <w:jc w:val="both"/>
              <w:rPr>
                <w:b/>
                <w:bCs/>
              </w:rPr>
            </w:pPr>
            <w:r w:rsidRPr="00BF3AF1">
              <w:rPr>
                <w:lang w:val="ru-RU"/>
              </w:rPr>
              <w:t>Бакутите, В. Международный</w:t>
            </w:r>
            <w:r w:rsidRPr="00BF3AF1">
              <w:t xml:space="preserve"> </w:t>
            </w:r>
            <w:r w:rsidRPr="00BF3AF1">
              <w:rPr>
                <w:lang w:val="ru-RU"/>
              </w:rPr>
              <w:t>научно-практический</w:t>
            </w:r>
            <w:r w:rsidRPr="00BF3AF1">
              <w:t xml:space="preserve"> </w:t>
            </w:r>
            <w:r w:rsidRPr="00BF3AF1">
              <w:rPr>
                <w:lang w:val="ru-RU"/>
              </w:rPr>
              <w:t>форум</w:t>
            </w:r>
            <w:r w:rsidRPr="00BF3AF1">
              <w:t xml:space="preserve"> </w:t>
            </w:r>
            <w:r w:rsidRPr="00BF3AF1">
              <w:rPr>
                <w:i/>
                <w:iCs/>
                <w:lang w:val="ru-RU"/>
              </w:rPr>
              <w:t xml:space="preserve">Художественное пространство Европы </w:t>
            </w:r>
            <w:r w:rsidRPr="00BF3AF1">
              <w:rPr>
                <w:i/>
                <w:iCs/>
              </w:rPr>
              <w:t>XIX</w:t>
            </w:r>
            <w:r w:rsidRPr="00BF3AF1">
              <w:rPr>
                <w:i/>
                <w:iCs/>
                <w:lang w:val="ru-RU"/>
              </w:rPr>
              <w:t>–ХХ вв. и Станислав Монюшко: история, современное состояние</w:t>
            </w:r>
            <w:r w:rsidRPr="00BF3AF1">
              <w:t xml:space="preserve">. </w:t>
            </w:r>
            <w:r w:rsidRPr="00BF3AF1">
              <w:rPr>
                <w:lang w:val="ru-RU"/>
              </w:rPr>
              <w:t>Национальная академия наук Беларуси</w:t>
            </w:r>
            <w:r w:rsidRPr="00BF3AF1">
              <w:t xml:space="preserve">, </w:t>
            </w:r>
            <w:r w:rsidRPr="00BF3AF1">
              <w:rPr>
                <w:lang w:val="ru-RU"/>
              </w:rPr>
              <w:t>Центр исследований белорусской культуры, языка и литературы НАН Беларуси</w:t>
            </w:r>
            <w:r w:rsidRPr="00BF3AF1">
              <w:t xml:space="preserve">, </w:t>
            </w:r>
            <w:r w:rsidRPr="00BF3AF1">
              <w:rPr>
                <w:lang w:val="ru-RU"/>
              </w:rPr>
              <w:t>Институт искусствоведения, этнографии и фольклора им. К. Крапивы НАН Беларуси</w:t>
            </w:r>
            <w:r w:rsidRPr="00BF3AF1">
              <w:t xml:space="preserve">, </w:t>
            </w:r>
            <w:r w:rsidRPr="00BF3AF1">
              <w:rPr>
                <w:lang w:val="ru-RU"/>
              </w:rPr>
              <w:t>Польский институт в Минске</w:t>
            </w:r>
            <w:r w:rsidRPr="00BF3AF1">
              <w:t>. Минск,</w:t>
            </w:r>
            <w:r w:rsidRPr="00BF3AF1">
              <w:rPr>
                <w:color w:val="000000"/>
                <w:sz w:val="27"/>
                <w:szCs w:val="27"/>
                <w:shd w:val="clear" w:color="auto" w:fill="FFFFFF"/>
              </w:rPr>
              <w:t xml:space="preserve"> </w:t>
            </w:r>
            <w:r w:rsidRPr="00BF3AF1">
              <w:t>30–31 мая</w:t>
            </w:r>
            <w:r w:rsidRPr="00BF3AF1">
              <w:rPr>
                <w:b/>
                <w:bCs/>
              </w:rPr>
              <w:t xml:space="preserve"> </w:t>
            </w:r>
            <w:r w:rsidRPr="00BF3AF1">
              <w:t>2019 г.</w:t>
            </w:r>
            <w:r w:rsidRPr="00BF3AF1">
              <w:rPr>
                <w:lang w:val="ru-RU"/>
              </w:rPr>
              <w:t xml:space="preserve"> 83 выступления. Пленарное выступление </w:t>
            </w:r>
            <w:r w:rsidRPr="00BF3AF1">
              <w:rPr>
                <w:i/>
                <w:iCs/>
                <w:lang w:val="ru-RU"/>
              </w:rPr>
              <w:t>Станислав Монюшко в Вильне: литовский аспект творчества</w:t>
            </w:r>
            <w:r w:rsidRPr="00BF3AF1">
              <w:rPr>
                <w:lang w:val="ru-RU"/>
              </w:rPr>
              <w:t>.</w:t>
            </w:r>
            <w:r w:rsidRPr="00BF3AF1">
              <w:t xml:space="preserve"> </w:t>
            </w:r>
            <w:r w:rsidRPr="00BF3AF1">
              <w:rPr>
                <w:b/>
                <w:bCs/>
              </w:rPr>
              <w:t xml:space="preserve">          </w:t>
            </w:r>
          </w:p>
          <w:p w14:paraId="3C295F36" w14:textId="1B4975FC" w:rsidR="000E0B26" w:rsidRDefault="000E0B26" w:rsidP="00BD2E7D">
            <w:pPr>
              <w:pStyle w:val="ListParagraph"/>
              <w:numPr>
                <w:ilvl w:val="0"/>
                <w:numId w:val="3"/>
              </w:numPr>
              <w:jc w:val="both"/>
            </w:pPr>
            <w:r w:rsidRPr="008647D0">
              <w:t xml:space="preserve">Bakutytė, V. </w:t>
            </w:r>
            <w:r>
              <w:t>T</w:t>
            </w:r>
            <w:r w:rsidRPr="008647D0">
              <w:t xml:space="preserve">arptautinė </w:t>
            </w:r>
            <w:r>
              <w:t xml:space="preserve">mokslinė </w:t>
            </w:r>
            <w:r w:rsidRPr="008647D0">
              <w:t xml:space="preserve">konferencija </w:t>
            </w:r>
            <w:r w:rsidRPr="00873DA3">
              <w:rPr>
                <w:i/>
                <w:iCs/>
              </w:rPr>
              <w:t>Muzika, teatras, visuomenė</w:t>
            </w:r>
            <w:r w:rsidRPr="008647D0">
              <w:t xml:space="preserve">, Vilnius, 2020 m. lapkričio 20 d. (zoom platformoje). </w:t>
            </w:r>
            <w:r w:rsidRPr="00873DA3">
              <w:t xml:space="preserve">Organizatoriai: LKTI, LMTA, 9 pranešėjai iš Lietuvos, Lenkijos ir Ukrainos. </w:t>
            </w:r>
            <w:r w:rsidRPr="008647D0">
              <w:t xml:space="preserve">Pranešimas </w:t>
            </w:r>
            <w:r w:rsidRPr="00873DA3">
              <w:rPr>
                <w:i/>
                <w:iCs/>
              </w:rPr>
              <w:t>Feministinės savimonės kontūrai Vilniaus muzikiniame ir teatriniame gyvenime (XIX a. II p.–XX a.pr</w:t>
            </w:r>
            <w:r w:rsidRPr="008647D0">
              <w:t>.)</w:t>
            </w:r>
            <w:r>
              <w:t>.</w:t>
            </w:r>
          </w:p>
          <w:p w14:paraId="67CF1715" w14:textId="44C07ED4" w:rsidR="00D95A04" w:rsidRDefault="006D430E" w:rsidP="00BD2E7D">
            <w:pPr>
              <w:pStyle w:val="ListParagraph"/>
              <w:numPr>
                <w:ilvl w:val="0"/>
                <w:numId w:val="3"/>
              </w:numPr>
              <w:tabs>
                <w:tab w:val="left" w:pos="426"/>
              </w:tabs>
              <w:jc w:val="both"/>
            </w:pPr>
            <w:r w:rsidRPr="003438E1">
              <w:t xml:space="preserve"> </w:t>
            </w:r>
            <w:r w:rsidR="00D95A04" w:rsidRPr="003438E1">
              <w:t xml:space="preserve">Mulevičiūtė, J. Tarptautinė </w:t>
            </w:r>
            <w:r w:rsidR="00654AB3" w:rsidRPr="003438E1">
              <w:t xml:space="preserve">mokslinė </w:t>
            </w:r>
            <w:r w:rsidR="00D95A04" w:rsidRPr="003438E1">
              <w:t xml:space="preserve">konferencija </w:t>
            </w:r>
            <w:r w:rsidR="00D95A04" w:rsidRPr="00A2110E">
              <w:rPr>
                <w:i/>
                <w:iCs/>
              </w:rPr>
              <w:t>Vilniaus piešimo mokykla (1866</w:t>
            </w:r>
            <w:r w:rsidR="00D95A04" w:rsidRPr="00A2110E">
              <w:rPr>
                <w:i/>
                <w:iCs/>
              </w:rPr>
              <w:sym w:font="Symbol" w:char="F02D"/>
            </w:r>
            <w:r w:rsidR="00D95A04" w:rsidRPr="00A2110E">
              <w:rPr>
                <w:i/>
                <w:iCs/>
              </w:rPr>
              <w:t>1915) ir jos tarptautiniai atgarsiai</w:t>
            </w:r>
            <w:r w:rsidR="00D95A04" w:rsidRPr="003438E1">
              <w:t>, Vilnius: Nacionalinė dailės galerija, 2017</w:t>
            </w:r>
            <w:r w:rsidR="00483FC9">
              <w:t xml:space="preserve"> m. </w:t>
            </w:r>
            <w:r w:rsidR="00483FC9">
              <w:lastRenderedPageBreak/>
              <w:t>spalio 6 d.</w:t>
            </w:r>
            <w:r w:rsidR="00D95A04" w:rsidRPr="003438E1">
              <w:t xml:space="preserve">, organizatorius LKTI, dalyvavo 10 pranešėjų iš Baltarusijos, Izraelio, Lietuvos ir Rusijos; pranešimas: </w:t>
            </w:r>
            <w:r w:rsidR="00D95A04" w:rsidRPr="00A2110E">
              <w:rPr>
                <w:i/>
                <w:iCs/>
              </w:rPr>
              <w:t>Piešimo mokymas Rusijos imperijoje</w:t>
            </w:r>
            <w:r w:rsidR="00D95A04" w:rsidRPr="003438E1">
              <w:t>.</w:t>
            </w:r>
          </w:p>
          <w:p w14:paraId="096C75C5" w14:textId="7D949ABF" w:rsidR="00795E17" w:rsidRPr="005E49F7" w:rsidRDefault="00795E17" w:rsidP="00BD2E7D">
            <w:pPr>
              <w:pStyle w:val="ListParagraph"/>
              <w:numPr>
                <w:ilvl w:val="0"/>
                <w:numId w:val="3"/>
              </w:numPr>
              <w:jc w:val="both"/>
              <w:rPr>
                <w:lang w:val="en-US"/>
              </w:rPr>
            </w:pPr>
            <w:r w:rsidRPr="00795E17">
              <w:rPr>
                <w:bCs/>
              </w:rPr>
              <w:t xml:space="preserve">Mulevičiūtė, J. </w:t>
            </w:r>
            <w:r>
              <w:rPr>
                <w:bCs/>
              </w:rPr>
              <w:t>T</w:t>
            </w:r>
            <w:r w:rsidRPr="00795E17">
              <w:t>arptautinė</w:t>
            </w:r>
            <w:r>
              <w:t xml:space="preserve"> mokslinė</w:t>
            </w:r>
            <w:r w:rsidRPr="00795E17">
              <w:t xml:space="preserve"> konferencij</w:t>
            </w:r>
            <w:r>
              <w:t>a</w:t>
            </w:r>
            <w:r w:rsidRPr="00795E17">
              <w:t xml:space="preserve"> </w:t>
            </w:r>
            <w:r w:rsidRPr="00795E17">
              <w:rPr>
                <w:i/>
              </w:rPr>
              <w:t>Making the Empire Great Again: Challenges in Modernising the Russian Empire</w:t>
            </w:r>
            <w:r w:rsidRPr="00795E17">
              <w:t>, Vilnius, 2019 m. birželio  20</w:t>
            </w:r>
            <w:r>
              <w:sym w:font="Symbol" w:char="F02D"/>
            </w:r>
            <w:r w:rsidRPr="00795E17">
              <w:t>21 d. Organizatoriai: Lithuanian Institute of History, Branch Office of the GHI Warsaw in Vilnius, German Historical Institute Warsaw, Kobe University, 15 pranešėjų iš Austrijos, D. Britanijos, Estijos, Italijos, Izraelio, Japonijos, JAV, Latvijos, Lenkijos, Lietuvos, Rusijos ir Vokietijos.</w:t>
            </w:r>
            <w:r w:rsidRPr="00795E17">
              <w:rPr>
                <w:bCs/>
              </w:rPr>
              <w:t xml:space="preserve"> </w:t>
            </w:r>
            <w:proofErr w:type="spellStart"/>
            <w:r w:rsidRPr="005E49F7">
              <w:rPr>
                <w:bCs/>
                <w:lang w:val="en-US"/>
              </w:rPr>
              <w:t>Pranešimas</w:t>
            </w:r>
            <w:proofErr w:type="spellEnd"/>
            <w:r w:rsidRPr="005E49F7">
              <w:rPr>
                <w:bCs/>
                <w:lang w:val="en-US"/>
              </w:rPr>
              <w:t xml:space="preserve"> </w:t>
            </w:r>
            <w:r w:rsidRPr="00795E17">
              <w:rPr>
                <w:i/>
                <w:iCs/>
                <w:lang w:val="en-GB"/>
              </w:rPr>
              <w:t>Crisis of Authority: On Violence against the Images of the Russian Imperial Family</w:t>
            </w:r>
            <w:r>
              <w:rPr>
                <w:lang w:val="en-GB"/>
              </w:rPr>
              <w:t>.</w:t>
            </w:r>
          </w:p>
          <w:p w14:paraId="27CE57D2" w14:textId="5F82C30B" w:rsidR="00795E17" w:rsidRPr="003438E1" w:rsidRDefault="00795E17" w:rsidP="00BD2E7D">
            <w:pPr>
              <w:pStyle w:val="ListParagraph"/>
              <w:numPr>
                <w:ilvl w:val="0"/>
                <w:numId w:val="3"/>
              </w:numPr>
              <w:tabs>
                <w:tab w:val="left" w:pos="426"/>
              </w:tabs>
            </w:pPr>
            <w:r w:rsidRPr="008A1718">
              <w:t>Mulevičiūtė, J.</w:t>
            </w:r>
            <w:r w:rsidR="00BB1744">
              <w:t xml:space="preserve"> Tarptautinė mokslinė konferencija</w:t>
            </w:r>
            <w:r w:rsidRPr="008A1718">
              <w:t xml:space="preserve"> </w:t>
            </w:r>
            <w:r w:rsidRPr="008A1718">
              <w:rPr>
                <w:i/>
              </w:rPr>
              <w:t>Stanisław Bohusz-Siestrzeńcewicz 1869</w:t>
            </w:r>
            <w:r w:rsidRPr="008A1718">
              <w:rPr>
                <w:i/>
              </w:rPr>
              <w:sym w:font="Symbol" w:char="F02D"/>
            </w:r>
            <w:r w:rsidRPr="008A1718">
              <w:rPr>
                <w:i/>
              </w:rPr>
              <w:t>1927. Twórczość – Konteksty - Przyczynki</w:t>
            </w:r>
            <w:r w:rsidRPr="008A1718">
              <w:t>, Suvalkai</w:t>
            </w:r>
            <w:r w:rsidR="00BB1744">
              <w:t>,</w:t>
            </w:r>
            <w:r w:rsidRPr="008A1718">
              <w:t xml:space="preserve"> 2021</w:t>
            </w:r>
            <w:r w:rsidR="00BB1744">
              <w:t xml:space="preserve"> m. birželio </w:t>
            </w:r>
            <w:r w:rsidRPr="008A1718">
              <w:t>28</w:t>
            </w:r>
            <w:r>
              <w:t xml:space="preserve"> </w:t>
            </w:r>
            <w:r w:rsidR="00BB1744">
              <w:t xml:space="preserve">d., </w:t>
            </w:r>
            <w:r>
              <w:t>organizatorius Suvalkų krašto muziejus,</w:t>
            </w:r>
            <w:r w:rsidR="00BB1744">
              <w:t xml:space="preserve"> </w:t>
            </w:r>
            <w:r>
              <w:t>10 pranešėjų iš Lenkijos ir Lietuvos.</w:t>
            </w:r>
            <w:r w:rsidR="00BB1744">
              <w:t xml:space="preserve"> Pranešimas </w:t>
            </w:r>
            <w:r w:rsidR="00BB1744" w:rsidRPr="00BB1744">
              <w:rPr>
                <w:i/>
                <w:iCs/>
              </w:rPr>
              <w:t>Kresy w biografii i sztuce Stanisława Bohusz-Siestrzeńcewicza</w:t>
            </w:r>
            <w:r w:rsidR="00BB1744">
              <w:t>.</w:t>
            </w:r>
            <w:r w:rsidR="004E6AB8">
              <w:t xml:space="preserve"> </w:t>
            </w:r>
            <w:hyperlink r:id="rId47" w:history="1">
              <w:r w:rsidR="004E6AB8" w:rsidRPr="008A1718">
                <w:rPr>
                  <w:rStyle w:val="Hyperlink"/>
                </w:rPr>
                <w:t>https://muzeum.suwalki.pl/sesja/</w:t>
              </w:r>
            </w:hyperlink>
          </w:p>
          <w:p w14:paraId="60F48164" w14:textId="35A81EC6" w:rsidR="00D95A04" w:rsidRPr="003438E1" w:rsidRDefault="00D95A04" w:rsidP="00BD2E7D">
            <w:pPr>
              <w:pStyle w:val="ListParagraph"/>
              <w:numPr>
                <w:ilvl w:val="0"/>
                <w:numId w:val="3"/>
              </w:numPr>
              <w:tabs>
                <w:tab w:val="left" w:pos="426"/>
              </w:tabs>
              <w:jc w:val="both"/>
            </w:pPr>
            <w:r w:rsidRPr="003438E1">
              <w:t xml:space="preserve">Prašmantaitė, A.  Tarptautinė mokslinė konferencija </w:t>
            </w:r>
            <w:r w:rsidRPr="003438E1">
              <w:rPr>
                <w:i/>
                <w:iCs/>
              </w:rPr>
              <w:t>Евангельская Царква Беларусi: гiсторыя и сучаснасць</w:t>
            </w:r>
            <w:r w:rsidRPr="003438E1">
              <w:t>, skirta Reformacijos 500 metų jubiliejui, Minskas, 2017</w:t>
            </w:r>
            <w:r w:rsidR="00483FC9">
              <w:t xml:space="preserve"> m. gruodžio 9 d.</w:t>
            </w:r>
            <w:r w:rsidRPr="003438E1">
              <w:t xml:space="preserve">, organizatorius Minsko dvasinė seminarija, 30 pranešėjų iš Baltarusijos, Didžiosios Britanijos, Estijos, JAV, Lenkijos ir Lietuvos; pranešimas </w:t>
            </w:r>
            <w:r w:rsidRPr="003438E1">
              <w:rPr>
                <w:i/>
                <w:iCs/>
              </w:rPr>
              <w:t>Роль Виленского университета в истории Слуцкой гимназии евангеликов-реформатов</w:t>
            </w:r>
            <w:r w:rsidRPr="003438E1">
              <w:t>.</w:t>
            </w:r>
          </w:p>
          <w:p w14:paraId="7F345F09" w14:textId="3E7E8895" w:rsidR="006330E4" w:rsidRDefault="006330E4" w:rsidP="00BD2E7D">
            <w:pPr>
              <w:pStyle w:val="BodyText0"/>
              <w:numPr>
                <w:ilvl w:val="0"/>
                <w:numId w:val="3"/>
              </w:numPr>
              <w:spacing w:after="0" w:line="240" w:lineRule="auto"/>
              <w:jc w:val="both"/>
            </w:pPr>
            <w:r w:rsidRPr="000B162F">
              <w:rPr>
                <w:rFonts w:ascii="Times New Roman" w:hAnsi="Times New Roman"/>
                <w:sz w:val="24"/>
                <w:szCs w:val="24"/>
              </w:rPr>
              <w:t xml:space="preserve">Prašmantaitė A. Tarptautinė mokslinė konferencija Edytorstwo źródeł XIX i XX wieku. Teoria i praktyka, Varšuva, 2019m. spalio 28 d. Organizavo Varšuvos universiteto Istorijos institutas, 10 pranešėjų iš Baltarusijos, Lenkijos ir Lietuvos. Pranešimas </w:t>
            </w:r>
            <w:r w:rsidRPr="00525CCA">
              <w:rPr>
                <w:rFonts w:ascii="Times New Roman" w:hAnsi="Times New Roman"/>
                <w:i/>
                <w:iCs/>
                <w:sz w:val="24"/>
                <w:szCs w:val="24"/>
              </w:rPr>
              <w:t>Raport wizyty generalnej szkół</w:t>
            </w:r>
            <w:r w:rsidRPr="00525CCA">
              <w:rPr>
                <w:rFonts w:ascii="Times New Roman" w:hAnsi="Times New Roman"/>
                <w:b/>
                <w:bCs/>
                <w:i/>
                <w:iCs/>
                <w:sz w:val="24"/>
                <w:szCs w:val="24"/>
              </w:rPr>
              <w:t xml:space="preserve"> </w:t>
            </w:r>
            <w:r w:rsidRPr="00525CCA">
              <w:rPr>
                <w:rFonts w:ascii="Times New Roman" w:hAnsi="Times New Roman"/>
                <w:i/>
                <w:iCs/>
                <w:sz w:val="24"/>
                <w:szCs w:val="24"/>
              </w:rPr>
              <w:t>Uniwersytetu Wileńskiego z 1803 r. pióra  Franciszka Ksawera Michała Bohusza: historia rękopisu i modele przygotowania go do edycji</w:t>
            </w:r>
            <w:r w:rsidRPr="000B162F">
              <w:rPr>
                <w:rFonts w:ascii="Times New Roman" w:hAnsi="Times New Roman"/>
                <w:sz w:val="24"/>
                <w:szCs w:val="24"/>
              </w:rPr>
              <w:t>.</w:t>
            </w:r>
          </w:p>
          <w:p w14:paraId="792A1EC8" w14:textId="5E9346F2" w:rsidR="00D95A04" w:rsidRPr="00FF590A" w:rsidRDefault="00D95A04" w:rsidP="00BD2E7D">
            <w:pPr>
              <w:pStyle w:val="ListParagraph"/>
              <w:numPr>
                <w:ilvl w:val="0"/>
                <w:numId w:val="3"/>
              </w:numPr>
              <w:tabs>
                <w:tab w:val="left" w:pos="426"/>
              </w:tabs>
              <w:jc w:val="both"/>
            </w:pPr>
            <w:r w:rsidRPr="003438E1">
              <w:t>Širkaitė</w:t>
            </w:r>
            <w:r w:rsidRPr="00FF590A">
              <w:t xml:space="preserve">, J. Tarptautinė </w:t>
            </w:r>
            <w:r w:rsidR="00654AB3">
              <w:t xml:space="preserve">mokslinė </w:t>
            </w:r>
            <w:r w:rsidRPr="00FF590A">
              <w:t xml:space="preserve">konferencija </w:t>
            </w:r>
            <w:r w:rsidRPr="00FF590A">
              <w:rPr>
                <w:i/>
              </w:rPr>
              <w:t>Vilniaus piešimo mokykla (1866</w:t>
            </w:r>
            <w:r w:rsidRPr="00555897">
              <w:rPr>
                <w:i/>
              </w:rPr>
              <w:sym w:font="Symbol" w:char="F02D"/>
            </w:r>
            <w:r w:rsidRPr="00FF590A">
              <w:rPr>
                <w:i/>
              </w:rPr>
              <w:t>1915) ir jos tarptautiniai atgarsiai</w:t>
            </w:r>
            <w:r w:rsidRPr="00FF590A">
              <w:t>, Vilnius: Nacionalinė dailės galerija, 2017</w:t>
            </w:r>
            <w:r w:rsidR="00483FC9">
              <w:t xml:space="preserve"> m. spalio </w:t>
            </w:r>
            <w:r w:rsidRPr="00FF590A">
              <w:t>6</w:t>
            </w:r>
            <w:r w:rsidR="00483FC9">
              <w:t xml:space="preserve"> d.</w:t>
            </w:r>
            <w:r w:rsidRPr="00FF590A">
              <w:t xml:space="preserve">, organizatorius LKTI, dalyvavo 10 pranešėjų iš Baltarusijos, Izraelio, Lietuvos ir Rusijos, pademonstruoti du dokumentiniai filmai </w:t>
            </w:r>
            <w:r>
              <w:t>scenaris</w:t>
            </w:r>
            <w:r w:rsidRPr="00FF590A">
              <w:t xml:space="preserve">čių ir režisierių iš Paryžiaus bei Minsko; pranešimas </w:t>
            </w:r>
            <w:r w:rsidRPr="00FF590A">
              <w:rPr>
                <w:i/>
                <w:color w:val="222222"/>
                <w:shd w:val="clear" w:color="auto" w:fill="FFFFFF"/>
              </w:rPr>
              <w:t>Vilniaus piešimo mokyklos dėstytojai ir auklėtiniai – dailininkai ir dailės pedagogai</w:t>
            </w:r>
            <w:r w:rsidRPr="00FF590A">
              <w:rPr>
                <w:color w:val="222222"/>
                <w:shd w:val="clear" w:color="auto" w:fill="FFFFFF"/>
              </w:rPr>
              <w:t>.</w:t>
            </w:r>
          </w:p>
          <w:p w14:paraId="5FEBC8E7" w14:textId="64B46356" w:rsidR="00D95A04" w:rsidRPr="00E460CE" w:rsidRDefault="00525CCA" w:rsidP="00BD2E7D">
            <w:pPr>
              <w:pStyle w:val="ListParagraph"/>
              <w:numPr>
                <w:ilvl w:val="0"/>
                <w:numId w:val="3"/>
              </w:numPr>
              <w:jc w:val="both"/>
            </w:pPr>
            <w:proofErr w:type="spellStart"/>
            <w:r w:rsidRPr="00525CCA">
              <w:rPr>
                <w:lang w:val="en-US"/>
              </w:rPr>
              <w:t>Širkaitė</w:t>
            </w:r>
            <w:proofErr w:type="spellEnd"/>
            <w:r w:rsidRPr="00525CCA">
              <w:rPr>
                <w:lang w:val="en-US"/>
              </w:rPr>
              <w:t xml:space="preserve">, J. </w:t>
            </w:r>
            <w:proofErr w:type="spellStart"/>
            <w:r w:rsidRPr="00525CCA">
              <w:rPr>
                <w:lang w:val="en-US"/>
              </w:rPr>
              <w:t>Tarptautinė</w:t>
            </w:r>
            <w:proofErr w:type="spellEnd"/>
            <w:r w:rsidRPr="00525CCA">
              <w:rPr>
                <w:lang w:val="en-US"/>
              </w:rPr>
              <w:t xml:space="preserve"> </w:t>
            </w:r>
            <w:proofErr w:type="spellStart"/>
            <w:r w:rsidRPr="00525CCA">
              <w:rPr>
                <w:lang w:val="en-US"/>
              </w:rPr>
              <w:t>mokslinė</w:t>
            </w:r>
            <w:proofErr w:type="spellEnd"/>
            <w:r w:rsidRPr="00525CCA">
              <w:rPr>
                <w:lang w:val="en-US"/>
              </w:rPr>
              <w:t xml:space="preserve"> </w:t>
            </w:r>
            <w:proofErr w:type="spellStart"/>
            <w:r w:rsidRPr="00525CCA">
              <w:rPr>
                <w:lang w:val="en-US"/>
              </w:rPr>
              <w:t>konferencija</w:t>
            </w:r>
            <w:proofErr w:type="spellEnd"/>
            <w:r w:rsidRPr="00525CCA">
              <w:rPr>
                <w:lang w:val="en-US"/>
              </w:rPr>
              <w:t xml:space="preserve"> </w:t>
            </w:r>
            <w:r w:rsidRPr="00525CCA">
              <w:rPr>
                <w:i/>
                <w:iCs/>
                <w:lang w:val="en-US"/>
              </w:rPr>
              <w:t xml:space="preserve">The Return. Heritage of the Römer Family from </w:t>
            </w:r>
            <w:proofErr w:type="spellStart"/>
            <w:r w:rsidRPr="00525CCA">
              <w:rPr>
                <w:i/>
                <w:iCs/>
                <w:lang w:val="en-US"/>
              </w:rPr>
              <w:t>Janopol</w:t>
            </w:r>
            <w:proofErr w:type="spellEnd"/>
            <w:r w:rsidRPr="00525CCA">
              <w:rPr>
                <w:lang w:val="en-US"/>
              </w:rPr>
              <w:t xml:space="preserve">. </w:t>
            </w:r>
            <w:proofErr w:type="spellStart"/>
            <w:r w:rsidRPr="00525CCA">
              <w:rPr>
                <w:lang w:val="en-US"/>
              </w:rPr>
              <w:t>Organizatorius</w:t>
            </w:r>
            <w:proofErr w:type="spellEnd"/>
            <w:r w:rsidRPr="00525CCA">
              <w:rPr>
                <w:lang w:val="en-US"/>
              </w:rPr>
              <w:t xml:space="preserve"> Latgale Culture and History Museum, </w:t>
            </w:r>
            <w:proofErr w:type="spellStart"/>
            <w:r w:rsidRPr="00525CCA">
              <w:rPr>
                <w:lang w:val="en-US"/>
              </w:rPr>
              <w:t>Rezekne</w:t>
            </w:r>
            <w:proofErr w:type="spellEnd"/>
            <w:r w:rsidRPr="00525CCA">
              <w:rPr>
                <w:lang w:val="en-US"/>
              </w:rPr>
              <w:t xml:space="preserve">, Latvia, 2018 m. </w:t>
            </w:r>
            <w:proofErr w:type="spellStart"/>
            <w:r w:rsidRPr="00525CCA">
              <w:rPr>
                <w:lang w:val="en-US"/>
              </w:rPr>
              <w:t>rugsėjo</w:t>
            </w:r>
            <w:proofErr w:type="spellEnd"/>
            <w:r w:rsidRPr="00525CCA">
              <w:rPr>
                <w:lang w:val="en-US"/>
              </w:rPr>
              <w:t xml:space="preserve"> 6 d., 6 </w:t>
            </w:r>
            <w:proofErr w:type="spellStart"/>
            <w:r w:rsidRPr="00525CCA">
              <w:rPr>
                <w:lang w:val="en-US"/>
              </w:rPr>
              <w:t>pranešėjai</w:t>
            </w:r>
            <w:proofErr w:type="spellEnd"/>
            <w:r w:rsidRPr="00525CCA">
              <w:rPr>
                <w:lang w:val="en-US"/>
              </w:rPr>
              <w:t xml:space="preserve">. </w:t>
            </w:r>
            <w:proofErr w:type="spellStart"/>
            <w:r w:rsidRPr="00525CCA">
              <w:rPr>
                <w:lang w:val="en-US"/>
              </w:rPr>
              <w:t>Pranešimas</w:t>
            </w:r>
            <w:proofErr w:type="spellEnd"/>
            <w:r w:rsidRPr="00525CCA">
              <w:rPr>
                <w:lang w:val="en-US"/>
              </w:rPr>
              <w:t xml:space="preserve"> </w:t>
            </w:r>
            <w:r w:rsidRPr="00525CCA">
              <w:rPr>
                <w:i/>
                <w:iCs/>
                <w:lang w:val="en-US"/>
              </w:rPr>
              <w:t xml:space="preserve">The Personalities of the </w:t>
            </w:r>
            <w:proofErr w:type="spellStart"/>
            <w:r w:rsidRPr="00525CCA">
              <w:rPr>
                <w:i/>
                <w:iCs/>
                <w:lang w:val="en-US"/>
              </w:rPr>
              <w:t>Janopol</w:t>
            </w:r>
            <w:proofErr w:type="spellEnd"/>
            <w:r w:rsidRPr="00525CCA">
              <w:rPr>
                <w:i/>
                <w:iCs/>
                <w:lang w:val="en-US"/>
              </w:rPr>
              <w:t xml:space="preserve"> Römer Family</w:t>
            </w:r>
            <w:r w:rsidRPr="00525CCA">
              <w:rPr>
                <w:lang w:val="en-US"/>
              </w:rPr>
              <w:t>.</w:t>
            </w:r>
          </w:p>
          <w:p w14:paraId="6363C1F3" w14:textId="2F997954" w:rsidR="00E460CE" w:rsidRPr="00E460CE" w:rsidRDefault="00E460CE" w:rsidP="00BD2E7D">
            <w:pPr>
              <w:pStyle w:val="ListParagraph"/>
              <w:numPr>
                <w:ilvl w:val="0"/>
                <w:numId w:val="3"/>
              </w:numPr>
              <w:jc w:val="both"/>
            </w:pPr>
            <w:r w:rsidRPr="00E460CE">
              <w:t>Širkaitė, J.</w:t>
            </w:r>
            <w:r w:rsidRPr="00E460CE">
              <w:rPr>
                <w:i/>
              </w:rPr>
              <w:t> </w:t>
            </w:r>
            <w:r w:rsidRPr="00E460CE">
              <w:rPr>
                <w:iCs/>
              </w:rPr>
              <w:t xml:space="preserve">Tarptautinė mokslinė konferencija </w:t>
            </w:r>
            <w:r w:rsidRPr="00E460CE">
              <w:rPr>
                <w:bCs/>
                <w:i/>
              </w:rPr>
              <w:t>Akims ir sielai</w:t>
            </w:r>
            <w:r w:rsidRPr="00E460CE">
              <w:t>:</w:t>
            </w:r>
            <w:r w:rsidRPr="00E460CE">
              <w:rPr>
                <w:i/>
              </w:rPr>
              <w:t xml:space="preserve"> privačios meno kolekcijos Lietuvoje</w:t>
            </w:r>
            <w:r w:rsidRPr="00E460CE">
              <w:t xml:space="preserve">, Vilnius, 2019 m. rugsėjo 26–27 d.Organizatoriai Lietuvos kultūros tyrimų institutas, Lietuvos nacionalinis muziejus, 19 pranešėjų iš Baltarusijos, Lietuvos, Latvijos, Šveicarijos ir Vokietijos. Pranešimas </w:t>
            </w:r>
            <w:r w:rsidRPr="00E460CE">
              <w:rPr>
                <w:i/>
                <w:iCs/>
              </w:rPr>
              <w:t>Aleksandras Žirkevičius: kolekcininkas ar rinkėjas?</w:t>
            </w:r>
            <w:r w:rsidRPr="00E460CE">
              <w:t xml:space="preserve">  </w:t>
            </w:r>
          </w:p>
          <w:p w14:paraId="05148516" w14:textId="126EBA94" w:rsidR="00E460CE" w:rsidRPr="002E52EB" w:rsidRDefault="00E460CE" w:rsidP="00355267">
            <w:pPr>
              <w:spacing w:after="0" w:line="240" w:lineRule="auto"/>
              <w:contextualSpacing/>
              <w:jc w:val="both"/>
              <w:rPr>
                <w:rStyle w:val="Hyperlink"/>
                <w:rFonts w:ascii="Times New Roman" w:hAnsi="Times New Roman"/>
                <w:sz w:val="24"/>
                <w:szCs w:val="24"/>
              </w:rPr>
            </w:pPr>
            <w:r>
              <w:rPr>
                <w:rFonts w:ascii="Times New Roman" w:hAnsi="Times New Roman"/>
                <w:sz w:val="24"/>
                <w:szCs w:val="24"/>
              </w:rPr>
              <w:t xml:space="preserve">            </w:t>
            </w:r>
            <w:hyperlink r:id="rId48" w:history="1">
              <w:r w:rsidRPr="00154EDA">
                <w:rPr>
                  <w:rStyle w:val="Hyperlink"/>
                  <w:rFonts w:ascii="Times New Roman" w:hAnsi="Times New Roman"/>
                  <w:sz w:val="24"/>
                  <w:szCs w:val="24"/>
                </w:rPr>
                <w:t>https://vilnius.lt/wp-content/uploads/2019/09/Akims-ir-Sielai_PROGRAMA_LT_EN-1.pdf</w:t>
              </w:r>
            </w:hyperlink>
          </w:p>
          <w:p w14:paraId="76894F4D" w14:textId="7D66F172" w:rsidR="007D4BDB" w:rsidRDefault="00D95A04" w:rsidP="00BD2E7D">
            <w:pPr>
              <w:pStyle w:val="ListParagraph"/>
              <w:numPr>
                <w:ilvl w:val="0"/>
                <w:numId w:val="3"/>
              </w:numPr>
              <w:tabs>
                <w:tab w:val="left" w:pos="426"/>
              </w:tabs>
              <w:jc w:val="both"/>
            </w:pPr>
            <w:r w:rsidRPr="00661C53">
              <w:t xml:space="preserve">Vabalaitė, R. M. </w:t>
            </w:r>
            <w:r w:rsidRPr="00E460CE">
              <w:rPr>
                <w:bCs/>
              </w:rPr>
              <w:t xml:space="preserve">Tarptautinė </w:t>
            </w:r>
            <w:r w:rsidR="00654AB3" w:rsidRPr="00E460CE">
              <w:rPr>
                <w:bCs/>
              </w:rPr>
              <w:t xml:space="preserve">mokslinė </w:t>
            </w:r>
            <w:r w:rsidRPr="00E460CE">
              <w:rPr>
                <w:bCs/>
              </w:rPr>
              <w:t xml:space="preserve">konferencija </w:t>
            </w:r>
            <w:r w:rsidRPr="00E460CE">
              <w:rPr>
                <w:bCs/>
                <w:i/>
                <w:iCs/>
              </w:rPr>
              <w:t>The 11</w:t>
            </w:r>
            <w:r w:rsidRPr="00E460CE">
              <w:rPr>
                <w:bCs/>
                <w:i/>
                <w:iCs/>
                <w:vertAlign w:val="superscript"/>
              </w:rPr>
              <w:t>th</w:t>
            </w:r>
            <w:r w:rsidRPr="00E460CE">
              <w:rPr>
                <w:bCs/>
                <w:i/>
                <w:iCs/>
              </w:rPr>
              <w:t xml:space="preserve"> International Symposium </w:t>
            </w:r>
            <w:r w:rsidRPr="00E460CE">
              <w:rPr>
                <w:i/>
                <w:iCs/>
              </w:rPr>
              <w:t>Romanticism in Literature. On the Cross-road of the Époques and Cultures</w:t>
            </w:r>
            <w:r w:rsidRPr="00E460CE">
              <w:rPr>
                <w:i/>
              </w:rPr>
              <w:t>,</w:t>
            </w:r>
            <w:r w:rsidRPr="00661C53">
              <w:t xml:space="preserve"> Tbilisi, 2017</w:t>
            </w:r>
            <w:r w:rsidR="00483FC9">
              <w:t xml:space="preserve"> m. rugsėjo </w:t>
            </w:r>
            <w:r w:rsidRPr="00661C53">
              <w:t>27</w:t>
            </w:r>
            <w:r w:rsidR="00483FC9">
              <w:t>–</w:t>
            </w:r>
            <w:r w:rsidRPr="00661C53">
              <w:t>29</w:t>
            </w:r>
            <w:r w:rsidR="00483FC9">
              <w:t xml:space="preserve"> d.</w:t>
            </w:r>
            <w:r w:rsidRPr="00661C53">
              <w:t xml:space="preserve">, organizatoriai </w:t>
            </w:r>
            <w:r w:rsidRPr="00E460CE">
              <w:rPr>
                <w:bCs/>
              </w:rPr>
              <w:t xml:space="preserve">Iv. Javakhishvili Tbilisi State Univertity ir </w:t>
            </w:r>
            <w:r w:rsidRPr="00661C53">
              <w:t xml:space="preserve">Shota Rustaveli Institute of Georgian Literature, 127 pranešėjai iš Anglijos, Azerbaidžiano,  Baltarusijos, Belgijos, Bulgarijos, Estijos, Gruzijos, JAV, JAE, Irano, Italijos, Japonijos, Kinijos, Kirgizijos, Latvijos, Lenkijos, Lietuvos,  Makedonijos, Rusijos, Prancūzijos, Turkijos, Ukrainos ir Vokietijos; stendinis pranešimas </w:t>
            </w:r>
            <w:r w:rsidRPr="00E460CE">
              <w:rPr>
                <w:i/>
              </w:rPr>
              <w:t>Formation of the Romantic world outlook of the thinkers related to Vilnius University</w:t>
            </w:r>
            <w:r w:rsidRPr="00661C53">
              <w:t>.</w:t>
            </w:r>
          </w:p>
          <w:p w14:paraId="6E823732" w14:textId="77777777" w:rsidR="007D4BDB" w:rsidRPr="00D36C6D" w:rsidRDefault="007D4BDB" w:rsidP="00BD2E7D">
            <w:pPr>
              <w:pStyle w:val="ListParagraph"/>
              <w:numPr>
                <w:ilvl w:val="0"/>
                <w:numId w:val="3"/>
              </w:numPr>
              <w:jc w:val="both"/>
            </w:pPr>
            <w:r w:rsidRPr="00D36C6D">
              <w:rPr>
                <w:bCs/>
              </w:rPr>
              <w:lastRenderedPageBreak/>
              <w:t>Vabalaitė R. M.</w:t>
            </w:r>
            <w:r>
              <w:rPr>
                <w:bCs/>
              </w:rPr>
              <w:t xml:space="preserve"> </w:t>
            </w:r>
            <w:r w:rsidRPr="00D36C6D">
              <w:rPr>
                <w:bCs/>
              </w:rPr>
              <w:t xml:space="preserve">V tarptautinė </w:t>
            </w:r>
            <w:r>
              <w:rPr>
                <w:bCs/>
              </w:rPr>
              <w:t xml:space="preserve">mokslinė </w:t>
            </w:r>
            <w:r w:rsidRPr="00D36C6D">
              <w:rPr>
                <w:bCs/>
              </w:rPr>
              <w:t>konferenci</w:t>
            </w:r>
            <w:r>
              <w:rPr>
                <w:bCs/>
              </w:rPr>
              <w:t>ja</w:t>
            </w:r>
            <w:r w:rsidRPr="00D36C6D">
              <w:rPr>
                <w:bCs/>
              </w:rPr>
              <w:t xml:space="preserve"> </w:t>
            </w:r>
            <w:r w:rsidRPr="00873DA3">
              <w:rPr>
                <w:i/>
                <w:iCs/>
              </w:rPr>
              <w:t>Intelektualinė Baltarusijos kultūra: dvasinės ir dorovinės tradicijos bei inovatyvios raidos tendencijos</w:t>
            </w:r>
            <w:r w:rsidRPr="00D36C6D">
              <w:t>, Minskas, Baltarusijos nacionalinės mokslų akademijos Filosofijos institutas, 2020</w:t>
            </w:r>
            <w:r>
              <w:t xml:space="preserve"> m. lapkričio </w:t>
            </w:r>
            <w:r w:rsidRPr="00D36C6D">
              <w:t>19</w:t>
            </w:r>
            <w:r>
              <w:t>–</w:t>
            </w:r>
            <w:r w:rsidRPr="00D36C6D">
              <w:t>20</w:t>
            </w:r>
            <w:r>
              <w:t xml:space="preserve"> d.,</w:t>
            </w:r>
            <w:r w:rsidRPr="00D36C6D">
              <w:t xml:space="preserve"> daugiau kaip 300 pranešėjų iš Baltarusijos, Ukrainos, Rusijos, Moldovos, Lietuvos, Azerbaidžano, Uzbekistano, Kazachstano, Rumunijos, Serbijos, Kroatijos, Prancūzijos, Vokietijos.</w:t>
            </w:r>
            <w:r w:rsidRPr="00873DA3">
              <w:rPr>
                <w:bCs/>
              </w:rPr>
              <w:t xml:space="preserve"> </w:t>
            </w:r>
            <w:r>
              <w:rPr>
                <w:bCs/>
              </w:rPr>
              <w:t>S</w:t>
            </w:r>
            <w:r w:rsidRPr="00D36C6D">
              <w:rPr>
                <w:bCs/>
              </w:rPr>
              <w:t xml:space="preserve">tendinis pranešimas </w:t>
            </w:r>
            <w:r w:rsidRPr="00873DA3">
              <w:rPr>
                <w:i/>
                <w:iCs/>
              </w:rPr>
              <w:t>Dorovės teorijų ypatybės XIX a. pradžios Vilniaus universiteto filosofų traktatuose ir dabartis</w:t>
            </w:r>
            <w:r>
              <w:t>.</w:t>
            </w:r>
          </w:p>
          <w:p w14:paraId="116D7E6C" w14:textId="6F81965F" w:rsidR="00D95A04" w:rsidRDefault="00D95A04" w:rsidP="00BD2E7D">
            <w:pPr>
              <w:pStyle w:val="ListParagraph"/>
              <w:numPr>
                <w:ilvl w:val="0"/>
                <w:numId w:val="3"/>
              </w:numPr>
              <w:tabs>
                <w:tab w:val="left" w:pos="426"/>
              </w:tabs>
              <w:jc w:val="both"/>
            </w:pPr>
            <w:r w:rsidRPr="00661C53">
              <w:t xml:space="preserve">Žaltauskaitė, V. Tarptautinė mokslinė konferencija </w:t>
            </w:r>
            <w:r w:rsidRPr="00661C53">
              <w:rPr>
                <w:i/>
              </w:rPr>
              <w:t>Lokalinės istorijos problemos: religinis gyvenimas Lietuvos Didžiojoje Kunigaikštystėje ir Lenkijos Karalystėje XVI–XVIII a.</w:t>
            </w:r>
            <w:r w:rsidRPr="00661C53">
              <w:t xml:space="preserve"> Minskas, 2017</w:t>
            </w:r>
            <w:r w:rsidR="00E42DF6">
              <w:t xml:space="preserve"> m. birželio </w:t>
            </w:r>
            <w:r w:rsidRPr="00661C53">
              <w:t>7–9</w:t>
            </w:r>
            <w:r w:rsidR="00E42DF6">
              <w:t xml:space="preserve"> d.</w:t>
            </w:r>
            <w:r w:rsidRPr="00661C53">
              <w:t xml:space="preserve">, organizavo LII bendradarbiaujant su Baltarusijos MA Istorijos institutu ir Lenkijos MA Istorijos institutu, 26 pranešėjai iš Baltarusijos, Lenkijos, Lietuvos; pranešimas </w:t>
            </w:r>
            <w:r w:rsidRPr="00661C53">
              <w:rPr>
                <w:i/>
              </w:rPr>
              <w:t>Religinio studentų gyvenimo organizavimas XVIII a. pab. – XIX a. Romos katalikų dvasininkų rengimo institucijose. Vilniaus vyskupijos atvejis</w:t>
            </w:r>
            <w:r w:rsidRPr="00661C53">
              <w:t>.</w:t>
            </w:r>
          </w:p>
          <w:p w14:paraId="2AB0DDB9" w14:textId="76E83184" w:rsidR="00795E17" w:rsidRPr="00795E17" w:rsidRDefault="00795E17" w:rsidP="00BD2E7D">
            <w:pPr>
              <w:pStyle w:val="ListParagraph"/>
              <w:numPr>
                <w:ilvl w:val="0"/>
                <w:numId w:val="3"/>
              </w:numPr>
              <w:jc w:val="both"/>
              <w:rPr>
                <w:i/>
                <w:iCs/>
              </w:rPr>
            </w:pPr>
            <w:r w:rsidRPr="00795E17">
              <w:t xml:space="preserve">Žaltauskaitė, V. Tarptautinė konferencija </w:t>
            </w:r>
            <w:r w:rsidRPr="00795E17">
              <w:rPr>
                <w:i/>
                <w:iCs/>
              </w:rPr>
              <w:t>Making the Empire Great Again: Challenges in Modernising the Russian Empire</w:t>
            </w:r>
            <w:r w:rsidRPr="00795E17">
              <w:t xml:space="preserve">,  Vilnius, 2019 m. birželio 20–21 d. Organizatoriai: Lithuanian Institute of History, Branch Office of the GHI Warsaw in Vilnius, German Historical Institute Warsaw, Kobe University, 15 </w:t>
            </w:r>
            <w:r w:rsidRPr="003D5121">
              <w:t xml:space="preserve">pranešėjų iš Austrijos, D. Britanijos, Estijos, Italijos, Izraelio, Japonijos, JAV, Latvijos, Lenkijos, Lietuvos, Rusijos ir Vokietijos. </w:t>
            </w:r>
            <w:proofErr w:type="spellStart"/>
            <w:r w:rsidRPr="003D5121">
              <w:rPr>
                <w:lang w:val="en-US"/>
              </w:rPr>
              <w:t>Pranešimas</w:t>
            </w:r>
            <w:proofErr w:type="spellEnd"/>
            <w:r w:rsidRPr="003D5121">
              <w:rPr>
                <w:lang w:val="en-US"/>
              </w:rPr>
              <w:t xml:space="preserve"> </w:t>
            </w:r>
            <w:r w:rsidRPr="00795E17">
              <w:rPr>
                <w:i/>
                <w:iCs/>
                <w:lang w:val="en-US"/>
              </w:rPr>
              <w:t>Religious (In)tolerance in the Western Borderlands of the Late Imperial Russia.</w:t>
            </w:r>
          </w:p>
          <w:p w14:paraId="3097A557" w14:textId="77777777" w:rsidR="00D95A04" w:rsidRPr="00BB1B1C" w:rsidRDefault="00D95A04" w:rsidP="00355267">
            <w:pPr>
              <w:spacing w:after="0" w:line="240" w:lineRule="auto"/>
              <w:jc w:val="both"/>
              <w:rPr>
                <w:b/>
                <w:bCs/>
                <w:iCs/>
                <w:color w:val="FF0000"/>
              </w:rPr>
            </w:pPr>
          </w:p>
          <w:p w14:paraId="70F2B6EF" w14:textId="70F455AB" w:rsidR="006D430E" w:rsidRPr="00EB443E" w:rsidRDefault="006D430E" w:rsidP="00267EF0">
            <w:pPr>
              <w:tabs>
                <w:tab w:val="left" w:pos="426"/>
              </w:tabs>
              <w:rPr>
                <w:rFonts w:ascii="Times New Roman" w:hAnsi="Times New Roman"/>
                <w:b/>
                <w:bCs/>
                <w:sz w:val="24"/>
                <w:szCs w:val="24"/>
              </w:rPr>
            </w:pPr>
            <w:r w:rsidRPr="006D430E">
              <w:t xml:space="preserve">                                                            </w:t>
            </w:r>
            <w:r w:rsidR="00EB443E" w:rsidRPr="00EB443E">
              <w:rPr>
                <w:rFonts w:ascii="Times New Roman" w:hAnsi="Times New Roman"/>
                <w:b/>
                <w:bCs/>
                <w:sz w:val="24"/>
                <w:szCs w:val="24"/>
              </w:rPr>
              <w:t>Tarptautini</w:t>
            </w:r>
            <w:r w:rsidR="00DB0895">
              <w:rPr>
                <w:rFonts w:ascii="Times New Roman" w:hAnsi="Times New Roman"/>
                <w:b/>
                <w:bCs/>
                <w:sz w:val="24"/>
                <w:szCs w:val="24"/>
              </w:rPr>
              <w:t>ai</w:t>
            </w:r>
            <w:r w:rsidR="00EB443E" w:rsidRPr="00EB443E">
              <w:rPr>
                <w:rFonts w:ascii="Times New Roman" w:hAnsi="Times New Roman"/>
                <w:b/>
                <w:bCs/>
                <w:sz w:val="24"/>
                <w:szCs w:val="24"/>
              </w:rPr>
              <w:t xml:space="preserve"> seminara</w:t>
            </w:r>
            <w:r w:rsidR="00DB0895">
              <w:rPr>
                <w:rFonts w:ascii="Times New Roman" w:hAnsi="Times New Roman"/>
                <w:b/>
                <w:bCs/>
                <w:sz w:val="24"/>
                <w:szCs w:val="24"/>
              </w:rPr>
              <w:t>i</w:t>
            </w:r>
          </w:p>
          <w:p w14:paraId="2CD41A9B" w14:textId="3D1F5499" w:rsidR="00EB443E" w:rsidRDefault="00EB443E" w:rsidP="00BD2E7D">
            <w:pPr>
              <w:pStyle w:val="ListParagraph"/>
              <w:numPr>
                <w:ilvl w:val="0"/>
                <w:numId w:val="3"/>
              </w:numPr>
            </w:pPr>
            <w:r w:rsidRPr="001D5C66">
              <w:t xml:space="preserve">Bairašauskaitė, T. Tarptautinis seminaras </w:t>
            </w:r>
            <w:r w:rsidRPr="001D5C66">
              <w:rPr>
                <w:i/>
              </w:rPr>
              <w:t>Lietuvos totorių ir karaimų istorijos šaltiniai: tyrimai ir jų perspektyvos</w:t>
            </w:r>
            <w:r w:rsidRPr="001D5C66">
              <w:t>, Vilnius, 2017</w:t>
            </w:r>
            <w:r w:rsidR="00AC1052">
              <w:t xml:space="preserve"> m. gegužės </w:t>
            </w:r>
            <w:r w:rsidRPr="001D5C66">
              <w:t>18</w:t>
            </w:r>
            <w:r w:rsidR="00AC1052">
              <w:t xml:space="preserve"> d.</w:t>
            </w:r>
            <w:r w:rsidRPr="001D5C66">
              <w:t xml:space="preserve">, organizavo VU, 13 pranešėjų iš Lenkijos, Lietuvos, Izraelio ir Vokietijos; pranešimas </w:t>
            </w:r>
            <w:r w:rsidRPr="00CA688E">
              <w:rPr>
                <w:i/>
              </w:rPr>
              <w:t>Materiały tatarskie w zbiorach Władysława Syrokomli</w:t>
            </w:r>
            <w:r w:rsidRPr="00CA688E">
              <w:t xml:space="preserve">. </w:t>
            </w:r>
          </w:p>
          <w:p w14:paraId="144D6E79" w14:textId="104CA6DD" w:rsidR="00DB0895" w:rsidRPr="00525CCA" w:rsidRDefault="00DB0895" w:rsidP="00BD2E7D">
            <w:pPr>
              <w:pStyle w:val="ListParagraph"/>
              <w:numPr>
                <w:ilvl w:val="0"/>
                <w:numId w:val="3"/>
              </w:numPr>
              <w:jc w:val="both"/>
            </w:pPr>
            <w:r w:rsidRPr="003D5121">
              <w:t>Žaltauskaitė, V.</w:t>
            </w:r>
            <w:r>
              <w:t xml:space="preserve"> T</w:t>
            </w:r>
            <w:r w:rsidRPr="003D5121">
              <w:t xml:space="preserve">arptautinis seminaras </w:t>
            </w:r>
            <w:r w:rsidRPr="00E91978">
              <w:rPr>
                <w:i/>
                <w:iCs/>
              </w:rPr>
              <w:t>Religious communities and political constructions: Balkans, Eastern Europe, Mediterranean (11th-20th centuries)</w:t>
            </w:r>
            <w:r w:rsidRPr="003D5121">
              <w:t>, Vilnius, 2019 m. spalio 16–18 d., organizatoriai: Vilnius University, CNRS Paris and others, 15 pranešėjų iš Anglijos, Izraelio, Kanados, Lietuvos, Prancūzijos, Serbijos ir Vokietijos.</w:t>
            </w:r>
            <w:r w:rsidRPr="00E91978">
              <w:t xml:space="preserve"> </w:t>
            </w:r>
            <w:r w:rsidRPr="003D5121">
              <w:t xml:space="preserve">Pranešimas </w:t>
            </w:r>
            <w:r w:rsidRPr="00E91978">
              <w:rPr>
                <w:i/>
                <w:iCs/>
              </w:rPr>
              <w:t>On Nationalism at the Educational Institutions of the Roman Catholic Clergy in Lithuania (the Second Half of the Nineteenth Century</w:t>
            </w:r>
          </w:p>
          <w:p w14:paraId="6E7E032F" w14:textId="77777777" w:rsidR="006A6482" w:rsidRDefault="006A6482" w:rsidP="00DB0895">
            <w:pPr>
              <w:spacing w:after="0" w:line="240" w:lineRule="auto"/>
              <w:jc w:val="center"/>
              <w:rPr>
                <w:rFonts w:ascii="Times New Roman" w:hAnsi="Times New Roman"/>
                <w:b/>
                <w:bCs/>
                <w:sz w:val="24"/>
                <w:szCs w:val="24"/>
              </w:rPr>
            </w:pPr>
          </w:p>
          <w:p w14:paraId="36438F3F" w14:textId="265A3A5F" w:rsidR="00DB0895" w:rsidRDefault="007D4BDB" w:rsidP="00DB0895">
            <w:pPr>
              <w:spacing w:after="0" w:line="240" w:lineRule="auto"/>
              <w:jc w:val="center"/>
              <w:rPr>
                <w:rFonts w:ascii="Times New Roman" w:hAnsi="Times New Roman"/>
                <w:sz w:val="24"/>
                <w:szCs w:val="24"/>
              </w:rPr>
            </w:pPr>
            <w:r>
              <w:rPr>
                <w:rFonts w:ascii="Times New Roman" w:hAnsi="Times New Roman"/>
                <w:b/>
                <w:bCs/>
                <w:sz w:val="24"/>
                <w:szCs w:val="24"/>
              </w:rPr>
              <w:t>Nacionalinės</w:t>
            </w:r>
            <w:r w:rsidR="00DB0895">
              <w:rPr>
                <w:rFonts w:ascii="Times New Roman" w:hAnsi="Times New Roman"/>
                <w:b/>
                <w:bCs/>
                <w:sz w:val="24"/>
                <w:szCs w:val="24"/>
              </w:rPr>
              <w:t xml:space="preserve"> mokslinės konferencijos</w:t>
            </w:r>
          </w:p>
          <w:p w14:paraId="58DB38EE" w14:textId="77777777" w:rsidR="00DB0895" w:rsidRDefault="00DB0895" w:rsidP="00DB0895">
            <w:pPr>
              <w:spacing w:after="0" w:line="240" w:lineRule="auto"/>
              <w:jc w:val="both"/>
              <w:rPr>
                <w:rFonts w:ascii="Times New Roman" w:hAnsi="Times New Roman"/>
                <w:sz w:val="24"/>
                <w:szCs w:val="24"/>
              </w:rPr>
            </w:pPr>
          </w:p>
          <w:p w14:paraId="37D6D021" w14:textId="3178609B" w:rsidR="007227AE" w:rsidRPr="00851CB7" w:rsidRDefault="007227AE" w:rsidP="00BD2E7D">
            <w:pPr>
              <w:pStyle w:val="ListParagraph"/>
              <w:numPr>
                <w:ilvl w:val="0"/>
                <w:numId w:val="3"/>
              </w:numPr>
              <w:jc w:val="both"/>
            </w:pPr>
            <w:r>
              <w:t>Griškaitė, R.</w:t>
            </w:r>
            <w:r w:rsidRPr="00851CB7">
              <w:t xml:space="preserve"> 4-asis Lietuvos istorikų suvažiavimas </w:t>
            </w:r>
            <w:r w:rsidRPr="00045E1B">
              <w:rPr>
                <w:i/>
                <w:iCs/>
              </w:rPr>
              <w:t>Vasario 16-osios Lietuva: pirmtakai ir paveldėtojai</w:t>
            </w:r>
            <w:r>
              <w:t>,</w:t>
            </w:r>
            <w:r w:rsidRPr="00851CB7">
              <w:t xml:space="preserve"> Kaunas, V</w:t>
            </w:r>
            <w:r>
              <w:t>DU</w:t>
            </w:r>
            <w:r w:rsidRPr="00851CB7">
              <w:t xml:space="preserve">, 2017 m. rugsėjo </w:t>
            </w:r>
            <w:r>
              <w:t>15–</w:t>
            </w:r>
            <w:r w:rsidRPr="00851CB7">
              <w:t>16 d.</w:t>
            </w:r>
            <w:r>
              <w:t>, organizatorius Lietuvos nacionalinis istorikų komitetas, 97 pranešėjai,</w:t>
            </w:r>
            <w:r w:rsidRPr="00851CB7">
              <w:t xml:space="preserve"> Pranešimas </w:t>
            </w:r>
            <w:r w:rsidRPr="00045E1B">
              <w:rPr>
                <w:i/>
                <w:iCs/>
              </w:rPr>
              <w:t>XIX amžiaus Lietuvos istoriografijos orbis terrarum: įtampos ir pasirinkimai</w:t>
            </w:r>
            <w:r w:rsidRPr="00851CB7">
              <w:t>.</w:t>
            </w:r>
          </w:p>
          <w:p w14:paraId="5277F18F" w14:textId="0B42EB39" w:rsidR="007227AE" w:rsidRDefault="00045641" w:rsidP="00BD2E7D">
            <w:pPr>
              <w:pStyle w:val="ListParagraph"/>
              <w:numPr>
                <w:ilvl w:val="0"/>
                <w:numId w:val="3"/>
              </w:numPr>
              <w:jc w:val="both"/>
            </w:pPr>
            <w:r>
              <w:t xml:space="preserve">Griškaitė, R. </w:t>
            </w:r>
            <w:r w:rsidRPr="006A6482">
              <w:t xml:space="preserve">Mokslinė konferencija </w:t>
            </w:r>
            <w:r w:rsidRPr="006A6482">
              <w:rPr>
                <w:i/>
                <w:iCs/>
              </w:rPr>
              <w:t>Moderni visuomenė ir Lietuvos valstybė</w:t>
            </w:r>
            <w:r w:rsidRPr="006A6482">
              <w:t xml:space="preserve"> (skirta Lietuvos valstybės atkūrimo šimtmečiui). Vilnius, 2017 m. lapkričio 9 d. Organizatorius Lietuvos istorijos institutas, 13 pranešimų.</w:t>
            </w:r>
            <w:r>
              <w:t xml:space="preserve"> Pranešimas </w:t>
            </w:r>
            <w:r w:rsidRPr="00AF6E88">
              <w:rPr>
                <w:i/>
                <w:iCs/>
              </w:rPr>
              <w:t>Tarp Senosios ir Naujosios Lietuvos: testamentinės Adomo Honorijaus Kirkoro (Adam Honory Kirkor, 1818–1886) ištarmės</w:t>
            </w:r>
            <w:r>
              <w:rPr>
                <w:i/>
                <w:iCs/>
              </w:rPr>
              <w:t>.</w:t>
            </w:r>
          </w:p>
          <w:p w14:paraId="7F54A1CE" w14:textId="5CA5CCA1" w:rsidR="00525CCA" w:rsidRDefault="00525CCA" w:rsidP="00BD2E7D">
            <w:pPr>
              <w:pStyle w:val="ListParagraph"/>
              <w:numPr>
                <w:ilvl w:val="0"/>
                <w:numId w:val="3"/>
              </w:numPr>
              <w:jc w:val="both"/>
            </w:pPr>
            <w:r w:rsidRPr="006A6482">
              <w:t>Mulevičiūtė</w:t>
            </w:r>
            <w:r w:rsidR="007227AE">
              <w:t>,</w:t>
            </w:r>
            <w:r w:rsidRPr="006A6482">
              <w:t xml:space="preserve"> J. </w:t>
            </w:r>
            <w:r w:rsidRPr="006A6482">
              <w:rPr>
                <w:iCs/>
              </w:rPr>
              <w:t xml:space="preserve">4-asis Lietuvos istorikų suvažiavimas </w:t>
            </w:r>
            <w:r w:rsidRPr="006A6482">
              <w:rPr>
                <w:i/>
              </w:rPr>
              <w:t>Vasario 16-osios Lietuva: pirmtakai ir paveldėtojai</w:t>
            </w:r>
            <w:r w:rsidRPr="006A6482">
              <w:t>, Kaunas, VDU, 2017 m. rugsėjo 15</w:t>
            </w:r>
            <w:r w:rsidR="007227AE">
              <w:t xml:space="preserve">–16 </w:t>
            </w:r>
            <w:r w:rsidRPr="006A6482">
              <w:t>d.</w:t>
            </w:r>
            <w:r w:rsidR="007227AE">
              <w:t>,</w:t>
            </w:r>
            <w:r w:rsidRPr="006A6482">
              <w:t xml:space="preserve"> organizatorius Lietuvos nacionalinis istorikų komitetas, 97</w:t>
            </w:r>
            <w:r w:rsidR="007227AE">
              <w:t xml:space="preserve"> </w:t>
            </w:r>
            <w:r w:rsidRPr="006A6482">
              <w:t xml:space="preserve">pranešėjai. Pranešimas </w:t>
            </w:r>
            <w:r w:rsidRPr="006A6482">
              <w:rPr>
                <w:i/>
                <w:iCs/>
              </w:rPr>
              <w:t>Nacionalizmas kaip reginys: vaizdinės strategijos XIX a. pab. Lietuvos dalybose</w:t>
            </w:r>
            <w:r w:rsidRPr="006A6482">
              <w:t>.</w:t>
            </w:r>
          </w:p>
          <w:p w14:paraId="4E1A09F0" w14:textId="77777777" w:rsidR="00045641" w:rsidRPr="006A6482" w:rsidRDefault="00045641" w:rsidP="00BD2E7D">
            <w:pPr>
              <w:pStyle w:val="ListParagraph"/>
              <w:numPr>
                <w:ilvl w:val="0"/>
                <w:numId w:val="3"/>
              </w:numPr>
              <w:spacing w:before="240"/>
              <w:jc w:val="both"/>
              <w:rPr>
                <w:bCs/>
              </w:rPr>
            </w:pPr>
            <w:r w:rsidRPr="006A6482">
              <w:lastRenderedPageBreak/>
              <w:t xml:space="preserve">Vabalaitė R. M. Nacionalinė konferencija </w:t>
            </w:r>
            <w:r w:rsidRPr="006A6482">
              <w:rPr>
                <w:i/>
              </w:rPr>
              <w:t>Scientia et historia</w:t>
            </w:r>
            <w:r w:rsidRPr="006A6482">
              <w:rPr>
                <w:bCs/>
                <w:iCs/>
              </w:rPr>
              <w:t>,</w:t>
            </w:r>
            <w:r w:rsidRPr="006A6482">
              <w:rPr>
                <w:bCs/>
              </w:rPr>
              <w:t xml:space="preserve"> Vilnius, LKTI, 2020 m. spalio 16 d.,</w:t>
            </w:r>
            <w:r w:rsidRPr="006A6482">
              <w:t xml:space="preserve"> </w:t>
            </w:r>
            <w:r w:rsidRPr="006A6482">
              <w:rPr>
                <w:bCs/>
              </w:rPr>
              <w:t>15 pranešėjų.</w:t>
            </w:r>
            <w:r w:rsidRPr="006A6482">
              <w:t xml:space="preserve"> Pranešimas</w:t>
            </w:r>
            <w:r w:rsidRPr="006A6482">
              <w:rPr>
                <w:i/>
              </w:rPr>
              <w:t xml:space="preserve"> Preromantinės idėjos Angelo Daugirdo ir Jano Sniadeckio grožio bei meno sampratose</w:t>
            </w:r>
            <w:r w:rsidRPr="006A6482">
              <w:rPr>
                <w:iCs/>
              </w:rPr>
              <w:t>.</w:t>
            </w:r>
          </w:p>
          <w:p w14:paraId="4B42BD0E" w14:textId="77777777" w:rsidR="00045641" w:rsidRPr="006A6482" w:rsidRDefault="00045641" w:rsidP="00BD2E7D">
            <w:pPr>
              <w:pStyle w:val="ListParagraph"/>
              <w:numPr>
                <w:ilvl w:val="0"/>
                <w:numId w:val="3"/>
              </w:numPr>
              <w:jc w:val="both"/>
            </w:pPr>
            <w:r w:rsidRPr="006A6482">
              <w:t xml:space="preserve">Žaltauskaitė, V.  Mokslinė konferencija </w:t>
            </w:r>
            <w:r w:rsidRPr="006A6482">
              <w:rPr>
                <w:i/>
                <w:iCs/>
              </w:rPr>
              <w:t>Moderni visuomenė ir Lietuvos valstybė</w:t>
            </w:r>
            <w:r w:rsidRPr="006A6482">
              <w:t xml:space="preserve"> (skirta Lietuvos valstybės atkūrimo šimtmečiui). Vilnius, 2017 m. lapkričio 9 d. Organizatorius Lietuvos istorijos institutas, 13 pranešimų. Pranešimas </w:t>
            </w:r>
            <w:r w:rsidRPr="006A6482">
              <w:rPr>
                <w:i/>
                <w:iCs/>
              </w:rPr>
              <w:t>Paklusnumo norma ir socialinis aktyvumas Romos katalikų dvasininkų luome. XIX a. pabaiga–XX a. pradžia</w:t>
            </w:r>
            <w:r w:rsidRPr="006A6482">
              <w:t xml:space="preserve">. </w:t>
            </w:r>
          </w:p>
          <w:p w14:paraId="41A0680D" w14:textId="38778860" w:rsidR="006A6482" w:rsidRPr="00045641" w:rsidRDefault="00BD43BF" w:rsidP="00BD2E7D">
            <w:pPr>
              <w:pStyle w:val="ListParagraph"/>
              <w:numPr>
                <w:ilvl w:val="0"/>
                <w:numId w:val="3"/>
              </w:numPr>
              <w:spacing w:before="240"/>
              <w:jc w:val="both"/>
              <w:rPr>
                <w:bCs/>
              </w:rPr>
            </w:pPr>
            <w:r w:rsidRPr="006A6482">
              <w:t xml:space="preserve">Žaltauskaitė, V. Mokslinė konferencija </w:t>
            </w:r>
            <w:r w:rsidRPr="006A6482">
              <w:rPr>
                <w:i/>
                <w:iCs/>
              </w:rPr>
              <w:t>Juozas Tumas-Vaižgantas – lietuvių kultūros spiritus movens</w:t>
            </w:r>
            <w:r w:rsidRPr="006A6482">
              <w:rPr>
                <w:i/>
              </w:rPr>
              <w:t>.</w:t>
            </w:r>
            <w:r w:rsidRPr="006A6482">
              <w:t xml:space="preserve"> 150-osioms Vaižganto gimimo metinėms skirta konferencija. Vilnius, Kaunas, 2019 m. spalio 10–11 d. Organizatorius – LLTI ir Maironio lietuvių literatūros muziejus, 19 pranešėjų. Pranešimas </w:t>
            </w:r>
            <w:r w:rsidRPr="006A6482">
              <w:rPr>
                <w:i/>
                <w:iCs/>
              </w:rPr>
              <w:t>Kunigo Juozo Tumo tarnystė XIX a. pabaigos Žemaičių (Telšių) vyskupijos kontekste</w:t>
            </w:r>
            <w:r w:rsidRPr="006A6482">
              <w:t xml:space="preserve">. </w:t>
            </w:r>
          </w:p>
          <w:p w14:paraId="5CB79221" w14:textId="77777777" w:rsidR="00045641" w:rsidRPr="006A6482" w:rsidRDefault="00045641" w:rsidP="00045641">
            <w:pPr>
              <w:pStyle w:val="ListParagraph"/>
              <w:spacing w:before="240"/>
              <w:jc w:val="both"/>
              <w:rPr>
                <w:bCs/>
              </w:rPr>
            </w:pPr>
          </w:p>
          <w:p w14:paraId="2DC3F1D4" w14:textId="41C48DBE" w:rsidR="00821B7F" w:rsidRDefault="00821B7F" w:rsidP="00821B7F">
            <w:pPr>
              <w:jc w:val="center"/>
              <w:rPr>
                <w:rFonts w:ascii="Times New Roman" w:hAnsi="Times New Roman"/>
                <w:b/>
                <w:bCs/>
                <w:sz w:val="24"/>
                <w:szCs w:val="24"/>
              </w:rPr>
            </w:pPr>
            <w:r w:rsidRPr="00821B7F">
              <w:rPr>
                <w:rFonts w:ascii="Times New Roman" w:hAnsi="Times New Roman"/>
                <w:b/>
                <w:bCs/>
                <w:sz w:val="24"/>
                <w:szCs w:val="24"/>
              </w:rPr>
              <w:t>Kitos konferencijos</w:t>
            </w:r>
          </w:p>
          <w:p w14:paraId="754D552D" w14:textId="7F2A3C40" w:rsidR="00691838" w:rsidRPr="006A6482" w:rsidRDefault="00691838" w:rsidP="00BD2E7D">
            <w:pPr>
              <w:pStyle w:val="ListParagraph"/>
              <w:numPr>
                <w:ilvl w:val="0"/>
                <w:numId w:val="3"/>
              </w:numPr>
              <w:jc w:val="both"/>
              <w:rPr>
                <w:iCs/>
              </w:rPr>
            </w:pPr>
            <w:r w:rsidRPr="006A6482">
              <w:rPr>
                <w:iCs/>
              </w:rPr>
              <w:t xml:space="preserve">Katilius, A. </w:t>
            </w:r>
            <w:r w:rsidRPr="006A6482">
              <w:rPr>
                <w:shd w:val="clear" w:color="auto" w:fill="FFFFFF"/>
              </w:rPr>
              <w:t xml:space="preserve">Europos Paveldo dienų konferencija </w:t>
            </w:r>
            <w:r w:rsidRPr="006A6482">
              <w:rPr>
                <w:i/>
                <w:iCs/>
                <w:shd w:val="clear" w:color="auto" w:fill="FFFFFF"/>
              </w:rPr>
              <w:t>Marijampolė XIX amžiuje: kultūra, bažnyčia, visuomenė</w:t>
            </w:r>
            <w:r w:rsidRPr="006A6482">
              <w:rPr>
                <w:shd w:val="clear" w:color="auto" w:fill="FFFFFF"/>
              </w:rPr>
              <w:t xml:space="preserve">, Marijampolė, 2019 m. rugsėjo 17 d.  Organizatoriai Marijampolės kultūros klubas „Aistuva“ su Marijampolės kolegijos meninės ir edukacinės veiklos klasteriu „Kvietiškio dvaro aplinkos pritaikymas rekreaciniams bendruomenės poreikiams“, 4 pranešėjai. Pranešimas </w:t>
            </w:r>
            <w:r w:rsidRPr="006A6482">
              <w:rPr>
                <w:i/>
              </w:rPr>
              <w:t>Prof. Jonas Totoraitis MIC ir Marijampolė</w:t>
            </w:r>
            <w:r w:rsidRPr="006A6482">
              <w:rPr>
                <w:iCs/>
              </w:rPr>
              <w:t>.</w:t>
            </w:r>
          </w:p>
          <w:p w14:paraId="04E7D570" w14:textId="29AEC3A5" w:rsidR="00965133" w:rsidRPr="00411F67" w:rsidRDefault="00965133" w:rsidP="00BD2E7D">
            <w:pPr>
              <w:pStyle w:val="BodyText0"/>
              <w:numPr>
                <w:ilvl w:val="0"/>
                <w:numId w:val="3"/>
              </w:numPr>
              <w:spacing w:after="0" w:line="240" w:lineRule="auto"/>
              <w:jc w:val="both"/>
              <w:rPr>
                <w:rFonts w:ascii="Times New Roman" w:hAnsi="Times New Roman"/>
                <w:b/>
                <w:bCs/>
                <w:sz w:val="24"/>
                <w:szCs w:val="24"/>
              </w:rPr>
            </w:pPr>
            <w:r w:rsidRPr="00411F67">
              <w:rPr>
                <w:rFonts w:ascii="Times New Roman" w:hAnsi="Times New Roman"/>
                <w:sz w:val="24"/>
                <w:szCs w:val="24"/>
              </w:rPr>
              <w:t xml:space="preserve">Prašmantaitė, A. Seminaras, skirtas Bažnyčios tyrimams, Vilnius, 2021 m. birželio 8 d., organizatorius  CIHEC Lietuvos skyrius, 3 pranešėjai. Pranešimas </w:t>
            </w:r>
            <w:r w:rsidRPr="00411F67">
              <w:rPr>
                <w:rFonts w:ascii="Times New Roman" w:hAnsi="Times New Roman"/>
                <w:i/>
                <w:iCs/>
                <w:sz w:val="24"/>
                <w:szCs w:val="24"/>
              </w:rPr>
              <w:t>Pranciškaus Ksavero Mykolo Bohušo Vilniaus švietimo apygardos mokyklų 1803 m. generalinės vizitacijos raportas kaip šaltinis Bažnyčios istorijos tyrimams</w:t>
            </w:r>
            <w:r w:rsidRPr="00411F67">
              <w:rPr>
                <w:rFonts w:ascii="Times New Roman" w:hAnsi="Times New Roman"/>
                <w:sz w:val="24"/>
                <w:szCs w:val="24"/>
              </w:rPr>
              <w:t xml:space="preserve"> (nuotoliniu būdu)</w:t>
            </w:r>
          </w:p>
          <w:p w14:paraId="16DD59B6" w14:textId="1286E746" w:rsidR="00E460CE" w:rsidRPr="006A6482" w:rsidRDefault="00E460CE" w:rsidP="00BD2E7D">
            <w:pPr>
              <w:pStyle w:val="ListParagraph"/>
              <w:numPr>
                <w:ilvl w:val="0"/>
                <w:numId w:val="3"/>
              </w:numPr>
              <w:jc w:val="both"/>
            </w:pPr>
            <w:r w:rsidRPr="006A6482">
              <w:t xml:space="preserve">Širkaitė, J. Konferencija </w:t>
            </w:r>
            <w:r w:rsidRPr="006A6482">
              <w:rPr>
                <w:i/>
              </w:rPr>
              <w:t>Rokiškio krašto atminties kultūros akiračiai: Mykolas Romeris ir Romerių giminė</w:t>
            </w:r>
            <w:r w:rsidRPr="006A6482">
              <w:t xml:space="preserve">, </w:t>
            </w:r>
            <w:r w:rsidRPr="006A6482">
              <w:rPr>
                <w:shd w:val="clear" w:color="auto" w:fill="FFFFFF"/>
              </w:rPr>
              <w:t>skirta Mykolo Römerio 140-osioms gimimo metinėms.</w:t>
            </w:r>
            <w:r w:rsidRPr="006A6482">
              <w:t xml:space="preserve"> Rokiškis, J. Keliuočio biblioteka, 2020 m. rugsėjo 15 d., penki pranešėjai, Pranešimas </w:t>
            </w:r>
            <w:r w:rsidRPr="006A6482">
              <w:rPr>
                <w:i/>
                <w:iCs/>
              </w:rPr>
              <w:t xml:space="preserve">Römeriai ir </w:t>
            </w:r>
            <w:r w:rsidRPr="006A6482">
              <w:rPr>
                <w:i/>
                <w:iCs/>
                <w:color w:val="211D1E"/>
              </w:rPr>
              <w:t>Bagdoniškio dvaras</w:t>
            </w:r>
            <w:r w:rsidRPr="006A6482">
              <w:rPr>
                <w:color w:val="211D1E"/>
              </w:rPr>
              <w:t>.</w:t>
            </w:r>
          </w:p>
          <w:p w14:paraId="44C75BA1" w14:textId="77777777" w:rsidR="00E460CE" w:rsidRPr="002E52EB" w:rsidRDefault="00000000" w:rsidP="00E460CE">
            <w:pPr>
              <w:spacing w:after="0" w:line="240" w:lineRule="auto"/>
              <w:contextualSpacing/>
              <w:jc w:val="both"/>
              <w:rPr>
                <w:rFonts w:ascii="Times New Roman" w:hAnsi="Times New Roman"/>
                <w:sz w:val="24"/>
                <w:szCs w:val="24"/>
              </w:rPr>
            </w:pPr>
            <w:hyperlink r:id="rId49" w:history="1">
              <w:r w:rsidR="00E460CE" w:rsidRPr="002E52EB">
                <w:rPr>
                  <w:rStyle w:val="Hyperlink"/>
                  <w:rFonts w:ascii="Times New Roman" w:hAnsi="Times New Roman"/>
                  <w:sz w:val="24"/>
                  <w:szCs w:val="24"/>
                </w:rPr>
                <w:t>https://paneveziokrastas.pavb.lt/2020/10/konferencija-rokiskio-krasto-atminties-kulturos-akiraciai-mykolas-romeris-ir-romeriu-gimine/</w:t>
              </w:r>
            </w:hyperlink>
          </w:p>
          <w:p w14:paraId="1CB72584" w14:textId="23AFA2FE" w:rsidR="00965133" w:rsidRDefault="00000000" w:rsidP="00E460CE">
            <w:pPr>
              <w:spacing w:after="0" w:line="240" w:lineRule="auto"/>
              <w:contextualSpacing/>
              <w:jc w:val="both"/>
              <w:rPr>
                <w:rFonts w:ascii="Times New Roman" w:hAnsi="Times New Roman"/>
                <w:iCs/>
                <w:sz w:val="24"/>
                <w:szCs w:val="24"/>
              </w:rPr>
            </w:pPr>
            <w:hyperlink r:id="rId50" w:history="1">
              <w:r w:rsidR="00E460CE" w:rsidRPr="002E52EB">
                <w:rPr>
                  <w:rStyle w:val="Hyperlink"/>
                  <w:rFonts w:ascii="Times New Roman" w:hAnsi="Times New Roman"/>
                  <w:sz w:val="24"/>
                  <w:szCs w:val="24"/>
                </w:rPr>
                <w:t>https://www.rokiskiosirena.lt/naujiena/kultura/konferencija-apie-kratiet-toli-pralenkus-savo-laikmet-video</w:t>
              </w:r>
            </w:hyperlink>
          </w:p>
          <w:p w14:paraId="377A6BBD" w14:textId="7A8471AF" w:rsidR="00E460CE" w:rsidRPr="006A6482" w:rsidRDefault="00E460CE" w:rsidP="00BD2E7D">
            <w:pPr>
              <w:pStyle w:val="ListParagraph"/>
              <w:numPr>
                <w:ilvl w:val="0"/>
                <w:numId w:val="3"/>
              </w:numPr>
              <w:jc w:val="both"/>
              <w:rPr>
                <w:shd w:val="clear" w:color="auto" w:fill="FFFFFF"/>
              </w:rPr>
            </w:pPr>
            <w:r w:rsidRPr="006A6482">
              <w:rPr>
                <w:iCs/>
              </w:rPr>
              <w:t xml:space="preserve">Viliūnas, D. </w:t>
            </w:r>
            <w:r w:rsidRPr="006A6482">
              <w:rPr>
                <w:shd w:val="clear" w:color="auto" w:fill="FFFFFF"/>
              </w:rPr>
              <w:t xml:space="preserve">Europos Paveldo dienų konferencija </w:t>
            </w:r>
            <w:r w:rsidRPr="006A6482">
              <w:rPr>
                <w:i/>
                <w:iCs/>
                <w:shd w:val="clear" w:color="auto" w:fill="FFFFFF"/>
              </w:rPr>
              <w:t>Marijampolė XIX amžiuje: kultūra, bažnyčia, visuomenė</w:t>
            </w:r>
            <w:r w:rsidRPr="006A6482">
              <w:rPr>
                <w:shd w:val="clear" w:color="auto" w:fill="FFFFFF"/>
              </w:rPr>
              <w:t>, Marijampolė, 2019 m. rugsėjo 17 d.  Organizatoriai Marijampolės kultūros klubas „Aistuva“ su Marijampolės kolegijos meninės ir edukacinės veiklos klasteriu „Kvietiškio dvaro aplinkos pritaikymas rekreaciniams bendruomenės poreikiams“, 4 pranešėjai.</w:t>
            </w:r>
            <w:r w:rsidRPr="006A6482">
              <w:t xml:space="preserve"> Pranešimas </w:t>
            </w:r>
            <w:r w:rsidRPr="006A6482">
              <w:rPr>
                <w:i/>
                <w:iCs/>
                <w:shd w:val="clear" w:color="auto" w:fill="FFFFFF"/>
              </w:rPr>
              <w:t>Marijampolės kunigų marijonų kronikos (1758–1834 m.) horizontai</w:t>
            </w:r>
            <w:r w:rsidRPr="006A6482">
              <w:rPr>
                <w:shd w:val="clear" w:color="auto" w:fill="FFFFFF"/>
              </w:rPr>
              <w:t>.</w:t>
            </w:r>
          </w:p>
          <w:p w14:paraId="5C4C6D11" w14:textId="722ADDEE" w:rsidR="00E460CE" w:rsidRPr="006A6482" w:rsidRDefault="00E460CE" w:rsidP="00BD2E7D">
            <w:pPr>
              <w:pStyle w:val="ListParagraph"/>
              <w:numPr>
                <w:ilvl w:val="0"/>
                <w:numId w:val="3"/>
              </w:numPr>
              <w:jc w:val="both"/>
            </w:pPr>
            <w:r w:rsidRPr="006A6482">
              <w:t xml:space="preserve">Žaltauskaitė, V. Konferencija-minėjimas </w:t>
            </w:r>
            <w:r w:rsidRPr="006A6482">
              <w:rPr>
                <w:i/>
                <w:iCs/>
              </w:rPr>
              <w:t>Lietuvos katalikių moterų sąjungos 100 metų atkūrimui paminėti</w:t>
            </w:r>
            <w:r w:rsidRPr="006A6482">
              <w:t xml:space="preserve">. Organizatorius LKMS valdyba, Šiluva, 2018 m. spalio 20 d., 19 pranešėjų. Pranešimas </w:t>
            </w:r>
            <w:r w:rsidRPr="006A6482">
              <w:rPr>
                <w:i/>
                <w:iCs/>
              </w:rPr>
              <w:t>Kunigo Povilo Januševičiaus socialinės veiklos pradžia</w:t>
            </w:r>
            <w:r w:rsidRPr="006A6482">
              <w:t>.</w:t>
            </w:r>
          </w:p>
          <w:p w14:paraId="6FFF113A" w14:textId="153C05FD" w:rsidR="00E460CE" w:rsidRPr="006A6482" w:rsidRDefault="00E460CE" w:rsidP="00BD2E7D">
            <w:pPr>
              <w:pStyle w:val="ListParagraph"/>
              <w:numPr>
                <w:ilvl w:val="0"/>
                <w:numId w:val="3"/>
              </w:numPr>
              <w:jc w:val="both"/>
            </w:pPr>
            <w:r w:rsidRPr="006A6482">
              <w:t xml:space="preserve">Žaltauskaitė, V.  Mokslinė konferencija </w:t>
            </w:r>
            <w:r w:rsidRPr="006A6482">
              <w:rPr>
                <w:i/>
                <w:iCs/>
              </w:rPr>
              <w:t>Bažnyčios santykiai su valstybe ir visuomene Lietuvoje VII</w:t>
            </w:r>
            <w:r w:rsidRPr="006A6482">
              <w:t xml:space="preserve">, (skirta Lietuvos valstybės atkūrimo šimtmečiui paminėti). Organizatorius VDU, Kaunas, 2018 m. spalio 25 d., 9 pranešėjai. Pranešimas </w:t>
            </w:r>
            <w:r w:rsidRPr="006A6482">
              <w:rPr>
                <w:i/>
                <w:iCs/>
              </w:rPr>
              <w:t>Romos katalikų dvasininkų socialinis statusas ir savivoka XIX a. antrosios pusės Lietuvoje</w:t>
            </w:r>
            <w:r w:rsidRPr="006A6482">
              <w:t xml:space="preserve">. </w:t>
            </w:r>
          </w:p>
          <w:p w14:paraId="159791A2" w14:textId="6E908D5D" w:rsidR="00E460CE" w:rsidRPr="006A6482" w:rsidRDefault="00E460CE" w:rsidP="00BD2E7D">
            <w:pPr>
              <w:pStyle w:val="ListParagraph"/>
              <w:numPr>
                <w:ilvl w:val="0"/>
                <w:numId w:val="3"/>
              </w:numPr>
              <w:jc w:val="both"/>
            </w:pPr>
            <w:r w:rsidRPr="006A6482">
              <w:t>Žaltauskaitė, V.  Mokslinė konferencija</w:t>
            </w:r>
            <w:r w:rsidRPr="006A6482">
              <w:rPr>
                <w:i/>
                <w:iCs/>
              </w:rPr>
              <w:t xml:space="preserve"> Spauda ir leidyba lietuvių tautos istorijoje: vardai, idėjos, darbai, įvykiai / Pirmoji Povilo Višinskio konferencija</w:t>
            </w:r>
            <w:r w:rsidRPr="006A6482">
              <w:t xml:space="preserve">. Šiauliai, 2019 m. balandžio 25 d. Organizatorius – Šiaulių apskrities Povilo Višinskio viešoji biblioteka, 8 pranešėjai. Pranešimas </w:t>
            </w:r>
            <w:r w:rsidRPr="006A6482">
              <w:rPr>
                <w:i/>
                <w:iCs/>
              </w:rPr>
              <w:t>Nelegali katalikiška periodika lietuvių kalba</w:t>
            </w:r>
            <w:r w:rsidRPr="006A6482">
              <w:t>.</w:t>
            </w:r>
          </w:p>
          <w:p w14:paraId="72BA9FC2" w14:textId="6F8FCBA8" w:rsidR="00E460CE" w:rsidRPr="006A6482" w:rsidRDefault="00E460CE" w:rsidP="00BD2E7D">
            <w:pPr>
              <w:pStyle w:val="ListParagraph"/>
              <w:numPr>
                <w:ilvl w:val="0"/>
                <w:numId w:val="3"/>
              </w:numPr>
              <w:jc w:val="both"/>
            </w:pPr>
            <w:r w:rsidRPr="006A6482">
              <w:t xml:space="preserve">Žaltauskaitė, V. Seminaras „Literatūros salos XIV“. Rokiškio raj. Juodonių k. ir Rokiškis, 2019 m. liepos 24–26, Organizatorius LLTI, 18 pranešėjų. Pranešimas </w:t>
            </w:r>
            <w:r w:rsidRPr="006A6482">
              <w:rPr>
                <w:i/>
                <w:iCs/>
              </w:rPr>
              <w:t>Juozas Tumas-</w:t>
            </w:r>
            <w:r w:rsidRPr="006A6482">
              <w:rPr>
                <w:i/>
                <w:iCs/>
              </w:rPr>
              <w:lastRenderedPageBreak/>
              <w:t>Vaižgantas – nelegalios spaudos bendradarbis, sumanytojas, autorius – XIX a. pabaigos kultūriniame kontekste</w:t>
            </w:r>
            <w:r w:rsidRPr="006A6482">
              <w:t>.</w:t>
            </w:r>
          </w:p>
          <w:p w14:paraId="7C8FC03F" w14:textId="77777777" w:rsidR="00E460CE" w:rsidRPr="002E52EB" w:rsidRDefault="00E460CE" w:rsidP="00E460CE">
            <w:pPr>
              <w:pStyle w:val="ListParagraph"/>
              <w:jc w:val="both"/>
            </w:pPr>
          </w:p>
          <w:p w14:paraId="46DEEC49" w14:textId="77777777" w:rsidR="00405553" w:rsidRPr="00970457" w:rsidRDefault="00405553" w:rsidP="007D4C71">
            <w:pPr>
              <w:pStyle w:val="ListParagraph"/>
              <w:tabs>
                <w:tab w:val="left" w:pos="426"/>
              </w:tabs>
              <w:ind w:left="1571" w:right="-63"/>
              <w:jc w:val="center"/>
              <w:rPr>
                <w:b/>
                <w:color w:val="000000"/>
              </w:rPr>
            </w:pPr>
            <w:r w:rsidRPr="00970457">
              <w:rPr>
                <w:b/>
                <w:color w:val="000000"/>
              </w:rPr>
              <w:t>Šviečiamoji ir mokslo sklaidos veikla</w:t>
            </w:r>
          </w:p>
          <w:p w14:paraId="2829FF22" w14:textId="77777777" w:rsidR="00405553" w:rsidRPr="006A6482" w:rsidRDefault="006A6482" w:rsidP="00FE2980">
            <w:pPr>
              <w:spacing w:after="0" w:line="240" w:lineRule="auto"/>
              <w:jc w:val="both"/>
              <w:rPr>
                <w:rFonts w:ascii="Times New Roman" w:hAnsi="Times New Roman"/>
                <w:b/>
                <w:bCs/>
                <w:sz w:val="24"/>
                <w:szCs w:val="24"/>
              </w:rPr>
            </w:pPr>
            <w:r w:rsidRPr="006A6482">
              <w:rPr>
                <w:rFonts w:ascii="Times New Roman" w:hAnsi="Times New Roman"/>
                <w:b/>
                <w:bCs/>
                <w:sz w:val="24"/>
                <w:szCs w:val="24"/>
              </w:rPr>
              <w:t>V. Bakutytė</w:t>
            </w:r>
          </w:p>
          <w:p w14:paraId="0A549DB6" w14:textId="77777777" w:rsidR="00DC08FA" w:rsidRPr="008A2F04" w:rsidRDefault="00DC08FA" w:rsidP="00DC08FA">
            <w:pPr>
              <w:spacing w:after="0" w:line="240" w:lineRule="auto"/>
              <w:jc w:val="both"/>
              <w:rPr>
                <w:rFonts w:ascii="Times New Roman" w:eastAsia="Calibri" w:hAnsi="Times New Roman"/>
                <w:sz w:val="24"/>
                <w:szCs w:val="24"/>
              </w:rPr>
            </w:pPr>
            <w:r w:rsidRPr="008A2F04">
              <w:rPr>
                <w:rFonts w:ascii="Times New Roman" w:eastAsia="Calibri" w:hAnsi="Times New Roman"/>
                <w:sz w:val="24"/>
                <w:szCs w:val="24"/>
              </w:rPr>
              <w:t xml:space="preserve">Ekskursija-paskaita </w:t>
            </w:r>
            <w:r w:rsidRPr="008A2F04">
              <w:rPr>
                <w:rFonts w:ascii="Times New Roman" w:eastAsia="Calibri" w:hAnsi="Times New Roman"/>
                <w:i/>
                <w:sz w:val="24"/>
                <w:szCs w:val="24"/>
              </w:rPr>
              <w:t>Opera Vilniaus rotušėje XIX a. – XX a. pr</w:t>
            </w:r>
            <w:r w:rsidRPr="008A2F04">
              <w:rPr>
                <w:rFonts w:ascii="Times New Roman" w:eastAsia="Calibri" w:hAnsi="Times New Roman"/>
                <w:sz w:val="24"/>
                <w:szCs w:val="24"/>
              </w:rPr>
              <w:t xml:space="preserve">. Europos operos dienų programos „Ekskursijos po Vilnių istoriniu operos keliu“ dalis. Lietuvos nacionalinis operos ir baleto teatras, Vilnius: Vilniaus rotušė, 2018-05-05.  </w:t>
            </w:r>
          </w:p>
          <w:p w14:paraId="6B32F64D" w14:textId="77777777" w:rsidR="00DC08FA" w:rsidRPr="008A2F04" w:rsidRDefault="00000000" w:rsidP="00DC08FA">
            <w:pPr>
              <w:spacing w:after="0" w:line="240" w:lineRule="auto"/>
              <w:contextualSpacing/>
              <w:jc w:val="both"/>
              <w:rPr>
                <w:rFonts w:ascii="Times New Roman" w:eastAsia="Calibri" w:hAnsi="Times New Roman"/>
                <w:sz w:val="24"/>
                <w:szCs w:val="24"/>
              </w:rPr>
            </w:pPr>
            <w:hyperlink r:id="rId51" w:history="1">
              <w:r w:rsidR="00DC08FA" w:rsidRPr="008A2F04">
                <w:rPr>
                  <w:rStyle w:val="Hyperlink"/>
                  <w:rFonts w:ascii="Times New Roman" w:eastAsia="Calibri" w:hAnsi="Times New Roman"/>
                  <w:sz w:val="24"/>
                  <w:szCs w:val="24"/>
                </w:rPr>
                <w:t>http://www.diena.lt/naujienos/vilnius/menas-ir-pramogos/operos-psichoterapija-siulome-isbandyti-860792</w:t>
              </w:r>
            </w:hyperlink>
          </w:p>
          <w:p w14:paraId="1D1FE81A" w14:textId="2EA9D1E5" w:rsidR="00DC08FA" w:rsidRPr="008A2F04" w:rsidRDefault="00DC08FA" w:rsidP="00DC08FA">
            <w:pPr>
              <w:spacing w:after="0" w:line="240" w:lineRule="auto"/>
              <w:jc w:val="both"/>
              <w:rPr>
                <w:rFonts w:ascii="Times New Roman" w:hAnsi="Times New Roman"/>
                <w:sz w:val="24"/>
                <w:szCs w:val="24"/>
              </w:rPr>
            </w:pPr>
            <w:r w:rsidRPr="008A2F04">
              <w:rPr>
                <w:rFonts w:ascii="Times New Roman" w:hAnsi="Times New Roman"/>
                <w:sz w:val="24"/>
                <w:szCs w:val="24"/>
              </w:rPr>
              <w:t xml:space="preserve">Paskaita </w:t>
            </w:r>
            <w:r w:rsidRPr="008A2F04">
              <w:rPr>
                <w:rFonts w:ascii="Times New Roman" w:hAnsi="Times New Roman"/>
                <w:i/>
                <w:iCs/>
                <w:sz w:val="24"/>
                <w:szCs w:val="24"/>
              </w:rPr>
              <w:t>Stanisławas Moniuszko Lietuvoje</w:t>
            </w:r>
            <w:r w:rsidRPr="008A2F04">
              <w:rPr>
                <w:rFonts w:ascii="Times New Roman" w:hAnsi="Times New Roman"/>
                <w:sz w:val="24"/>
                <w:szCs w:val="24"/>
              </w:rPr>
              <w:t xml:space="preserve"> parodos „Stanislavas Moniuško (Stanisław Moniuszko) – aštuoniolika meilės ir kūrybos metų Vilniuje“ atidaryme. Vilnius, </w:t>
            </w:r>
            <w:bookmarkStart w:id="3" w:name="_Hlk28169483"/>
            <w:r w:rsidRPr="008A2F04">
              <w:rPr>
                <w:rFonts w:ascii="Times New Roman" w:hAnsi="Times New Roman"/>
                <w:sz w:val="24"/>
                <w:szCs w:val="24"/>
              </w:rPr>
              <w:t xml:space="preserve">Lietuvos teatro, muzikos ir kino muziejus, </w:t>
            </w:r>
            <w:bookmarkEnd w:id="3"/>
            <w:r w:rsidRPr="008A2F04">
              <w:rPr>
                <w:rFonts w:ascii="Times New Roman" w:hAnsi="Times New Roman"/>
                <w:sz w:val="24"/>
                <w:szCs w:val="24"/>
              </w:rPr>
              <w:t xml:space="preserve">2019-06-05                                                                          </w:t>
            </w:r>
          </w:p>
          <w:p w14:paraId="6C17F84C" w14:textId="77777777" w:rsidR="00DC08FA" w:rsidRPr="008A2F04" w:rsidRDefault="00DC08FA" w:rsidP="00DC08FA">
            <w:pPr>
              <w:spacing w:after="0" w:line="240" w:lineRule="auto"/>
              <w:jc w:val="both"/>
              <w:rPr>
                <w:rFonts w:ascii="Times New Roman" w:hAnsi="Times New Roman"/>
                <w:sz w:val="24"/>
                <w:szCs w:val="24"/>
              </w:rPr>
            </w:pPr>
            <w:r w:rsidRPr="008A2F04">
              <w:rPr>
                <w:rFonts w:ascii="Times New Roman" w:hAnsi="Times New Roman"/>
                <w:sz w:val="24"/>
                <w:szCs w:val="24"/>
              </w:rPr>
              <w:t xml:space="preserve">Ekskursija-diskusija parodos </w:t>
            </w:r>
            <w:bookmarkStart w:id="4" w:name="_Hlk28166350"/>
            <w:r w:rsidRPr="008A2F04">
              <w:rPr>
                <w:rFonts w:ascii="Times New Roman" w:hAnsi="Times New Roman"/>
                <w:sz w:val="24"/>
                <w:szCs w:val="24"/>
              </w:rPr>
              <w:t xml:space="preserve">„Stanislavas Moniuško (Stanisław Moniuszko) – </w:t>
            </w:r>
            <w:bookmarkEnd w:id="4"/>
            <w:r w:rsidRPr="008A2F04">
              <w:rPr>
                <w:rFonts w:ascii="Times New Roman" w:hAnsi="Times New Roman"/>
                <w:sz w:val="24"/>
                <w:szCs w:val="24"/>
              </w:rPr>
              <w:t xml:space="preserve">aštuoniolika kūrybos ir meilės metų Vilniuje“ uždaryme. Vilnius,  Lietuvos teatro, muzikos ir kino muziejus, 2019-10-26  </w:t>
            </w:r>
          </w:p>
          <w:p w14:paraId="6E9D670E" w14:textId="77777777" w:rsidR="00DC08FA" w:rsidRPr="008A2F04" w:rsidRDefault="00DC08FA" w:rsidP="00DC08FA">
            <w:pPr>
              <w:spacing w:after="0" w:line="240" w:lineRule="auto"/>
              <w:jc w:val="both"/>
              <w:rPr>
                <w:rFonts w:ascii="Times New Roman" w:eastAsia="Calibri" w:hAnsi="Times New Roman"/>
                <w:sz w:val="24"/>
                <w:szCs w:val="24"/>
              </w:rPr>
            </w:pPr>
            <w:r w:rsidRPr="008A2F04">
              <w:rPr>
                <w:rFonts w:ascii="Times New Roman" w:eastAsia="Calibri" w:hAnsi="Times New Roman"/>
                <w:sz w:val="24"/>
                <w:szCs w:val="24"/>
              </w:rPr>
              <w:t xml:space="preserve">V. Bakutytės knygos „Vilniaus muzikas, fotografas ir poetas Faustynas Łopatyńskis (1825–1886): lietuviški kūrybinės veiklos punktyrai“ pristatymas ir pokalbis apie Vilniaus kultūros istoriją. Lietuvos nacionalinė Martyno Mažvydo biblioteka, Lietuvos kultūros tyrimų institutas. Vilnius: 2020-02-03.                                                                                              </w:t>
            </w:r>
          </w:p>
          <w:p w14:paraId="27877036" w14:textId="77777777" w:rsidR="00DC08FA" w:rsidRPr="008A2F04" w:rsidRDefault="00000000" w:rsidP="00DC08FA">
            <w:pPr>
              <w:spacing w:after="0" w:line="240" w:lineRule="auto"/>
              <w:jc w:val="both"/>
              <w:rPr>
                <w:rFonts w:ascii="Times New Roman" w:eastAsia="Calibri" w:hAnsi="Times New Roman"/>
                <w:sz w:val="24"/>
                <w:szCs w:val="24"/>
              </w:rPr>
            </w:pPr>
            <w:hyperlink r:id="rId52" w:history="1">
              <w:r w:rsidR="00DC08FA" w:rsidRPr="008A2F04">
                <w:rPr>
                  <w:rFonts w:ascii="Times New Roman" w:eastAsia="Calibri" w:hAnsi="Times New Roman"/>
                  <w:color w:val="0563C1"/>
                  <w:sz w:val="24"/>
                  <w:szCs w:val="24"/>
                  <w:u w:val="single"/>
                </w:rPr>
                <w:t>https://www.lnb.lt/renginiu-kalendorius/2921/knygos-apie-kureja-f-opaty-ski-1825-1886-pristatymas</w:t>
              </w:r>
            </w:hyperlink>
          </w:p>
          <w:p w14:paraId="11E87F4B" w14:textId="77777777" w:rsidR="00DC08FA" w:rsidRPr="008A2F04" w:rsidRDefault="00DC08FA" w:rsidP="00DC08FA">
            <w:pPr>
              <w:spacing w:after="0" w:line="240" w:lineRule="auto"/>
              <w:jc w:val="both"/>
              <w:rPr>
                <w:rFonts w:ascii="Times New Roman" w:hAnsi="Times New Roman"/>
                <w:sz w:val="24"/>
                <w:szCs w:val="24"/>
              </w:rPr>
            </w:pPr>
            <w:r w:rsidRPr="008A2F04">
              <w:rPr>
                <w:rFonts w:ascii="Times New Roman" w:hAnsi="Times New Roman"/>
                <w:i/>
                <w:iCs/>
                <w:sz w:val="24"/>
                <w:szCs w:val="24"/>
              </w:rPr>
              <w:t>XIX a. muzikinis ir teatrinis gyvenimas Vilniuje ir Jašiūnų dvare</w:t>
            </w:r>
            <w:r w:rsidRPr="008A2F04">
              <w:rPr>
                <w:rFonts w:ascii="Times New Roman" w:hAnsi="Times New Roman"/>
                <w:sz w:val="24"/>
                <w:szCs w:val="24"/>
              </w:rPr>
              <w:t xml:space="preserve">. Parodos „XIX a. teatrinio ir muzikinio gyvenimo atspindžiai iš LTMKM rinkinių“ atidarymas. LTMKM, Šalčininkų kultūros centras, Jašiūnai: Jašiūnų dvaras, 2021-07-14                            </w:t>
            </w:r>
          </w:p>
          <w:p w14:paraId="1F681227" w14:textId="77777777" w:rsidR="00DC08FA" w:rsidRPr="008A2F04" w:rsidRDefault="00000000" w:rsidP="00DC08FA">
            <w:pPr>
              <w:spacing w:after="0" w:line="240" w:lineRule="auto"/>
              <w:jc w:val="both"/>
              <w:rPr>
                <w:rFonts w:ascii="Times New Roman" w:hAnsi="Times New Roman"/>
                <w:sz w:val="24"/>
                <w:szCs w:val="24"/>
              </w:rPr>
            </w:pPr>
            <w:hyperlink r:id="rId53" w:history="1">
              <w:r w:rsidR="00DC08FA" w:rsidRPr="008A2F04">
                <w:rPr>
                  <w:rStyle w:val="Hyperlink"/>
                  <w:rFonts w:ascii="Times New Roman" w:hAnsi="Times New Roman"/>
                  <w:sz w:val="24"/>
                  <w:szCs w:val="24"/>
                </w:rPr>
                <w:t>https://www.facebook.com/JasiunuBalinskiuDvaras/</w:t>
              </w:r>
            </w:hyperlink>
            <w:r w:rsidR="00DC08FA" w:rsidRPr="008A2F04">
              <w:rPr>
                <w:rFonts w:ascii="Times New Roman" w:hAnsi="Times New Roman"/>
                <w:sz w:val="24"/>
                <w:szCs w:val="24"/>
              </w:rPr>
              <w:t xml:space="preserve"> </w:t>
            </w:r>
          </w:p>
          <w:p w14:paraId="768D1497" w14:textId="77777777" w:rsidR="00DC08FA" w:rsidRPr="008A2F04" w:rsidRDefault="00000000" w:rsidP="00DC08FA">
            <w:pPr>
              <w:spacing w:after="0" w:line="240" w:lineRule="auto"/>
              <w:jc w:val="both"/>
              <w:rPr>
                <w:rFonts w:ascii="Times New Roman" w:hAnsi="Times New Roman"/>
                <w:sz w:val="24"/>
                <w:szCs w:val="24"/>
              </w:rPr>
            </w:pPr>
            <w:hyperlink r:id="rId54" w:history="1">
              <w:r w:rsidR="00DC08FA" w:rsidRPr="008A2F04">
                <w:rPr>
                  <w:rStyle w:val="Hyperlink"/>
                  <w:rFonts w:ascii="Times New Roman" w:hAnsi="Times New Roman"/>
                  <w:sz w:val="24"/>
                  <w:szCs w:val="24"/>
                </w:rPr>
                <w:t>https://www.15min.lt/kultura/naujiena/renginiai/parodoje-xix-a-vilniuje-vykusio-kulturinio-gyvenimo-atspindziai-29-1532554?fbclid=IwAR0due83gRki3zYKy56lL0QjVdVkdKFGajiKxG34Rxz3ZYfQPpEZt0LyO-c</w:t>
              </w:r>
            </w:hyperlink>
            <w:r w:rsidR="00DC08FA" w:rsidRPr="008A2F04">
              <w:rPr>
                <w:rFonts w:ascii="Times New Roman" w:hAnsi="Times New Roman"/>
                <w:sz w:val="24"/>
                <w:szCs w:val="24"/>
              </w:rPr>
              <w:t xml:space="preserve"> </w:t>
            </w:r>
          </w:p>
          <w:p w14:paraId="1D5BEE6D" w14:textId="77777777" w:rsidR="00DC08FA" w:rsidRPr="008A2F04" w:rsidRDefault="00000000" w:rsidP="00DC08FA">
            <w:pPr>
              <w:spacing w:after="0" w:line="240" w:lineRule="auto"/>
              <w:jc w:val="both"/>
              <w:rPr>
                <w:rFonts w:ascii="Times New Roman" w:hAnsi="Times New Roman"/>
                <w:sz w:val="24"/>
                <w:szCs w:val="24"/>
              </w:rPr>
            </w:pPr>
            <w:hyperlink r:id="rId55" w:history="1">
              <w:r w:rsidR="00DC08FA" w:rsidRPr="008A2F04">
                <w:rPr>
                  <w:rStyle w:val="Hyperlink"/>
                  <w:rFonts w:ascii="Times New Roman" w:hAnsi="Times New Roman"/>
                  <w:sz w:val="24"/>
                  <w:szCs w:val="24"/>
                </w:rPr>
                <w:t>https://ltmkm.lt/parodos/xix-a-muzikinio-ir-teatrinio-gyvenimo-atspindziai-is-lietuvos-teatro-muzikos-ir-kino-muziejaus-rinkiniu/</w:t>
              </w:r>
            </w:hyperlink>
            <w:r w:rsidR="00DC08FA" w:rsidRPr="008A2F04">
              <w:rPr>
                <w:rFonts w:ascii="Times New Roman" w:hAnsi="Times New Roman"/>
                <w:sz w:val="24"/>
                <w:szCs w:val="24"/>
              </w:rPr>
              <w:t xml:space="preserve"> </w:t>
            </w:r>
          </w:p>
          <w:p w14:paraId="44AA2CFC" w14:textId="77777777" w:rsidR="00DC08FA" w:rsidRPr="008A2F04" w:rsidRDefault="00DC08FA" w:rsidP="00DC08FA">
            <w:pPr>
              <w:spacing w:after="0" w:line="240" w:lineRule="auto"/>
              <w:contextualSpacing/>
              <w:jc w:val="both"/>
              <w:rPr>
                <w:rFonts w:ascii="Times New Roman" w:eastAsia="Times New Roman" w:hAnsi="Times New Roman"/>
                <w:b/>
                <w:sz w:val="24"/>
                <w:szCs w:val="24"/>
              </w:rPr>
            </w:pPr>
            <w:r w:rsidRPr="008A2F04">
              <w:rPr>
                <w:rFonts w:ascii="Times New Roman" w:eastAsia="Calibri" w:hAnsi="Times New Roman"/>
                <w:sz w:val="24"/>
                <w:szCs w:val="24"/>
              </w:rPr>
              <w:t xml:space="preserve">Laida iš TV dokumentinių laidų ciklo „Vyrų šešėlyje“, </w:t>
            </w:r>
            <w:r w:rsidRPr="008A2F04">
              <w:rPr>
                <w:rFonts w:ascii="Times New Roman" w:eastAsia="Calibri" w:hAnsi="Times New Roman"/>
                <w:i/>
                <w:sz w:val="24"/>
                <w:szCs w:val="24"/>
              </w:rPr>
              <w:t>Mariana Korvelytė-Moravskienė</w:t>
            </w:r>
            <w:r w:rsidRPr="008A2F04">
              <w:rPr>
                <w:rFonts w:ascii="Times New Roman" w:eastAsia="Calibri" w:hAnsi="Times New Roman"/>
                <w:sz w:val="24"/>
                <w:szCs w:val="24"/>
              </w:rPr>
              <w:t xml:space="preserve">. Prodiuserinė kompanija TV Europa, Lietuvos ryto TV, 2018-11-18.   </w:t>
            </w:r>
          </w:p>
          <w:p w14:paraId="4F8C9663" w14:textId="77777777" w:rsidR="00DC08FA" w:rsidRPr="008A2F04" w:rsidRDefault="00000000" w:rsidP="00DC08FA">
            <w:pPr>
              <w:spacing w:after="0" w:line="240" w:lineRule="auto"/>
              <w:contextualSpacing/>
              <w:jc w:val="both"/>
              <w:rPr>
                <w:rFonts w:ascii="Times New Roman" w:eastAsia="Calibri" w:hAnsi="Times New Roman"/>
                <w:sz w:val="24"/>
                <w:szCs w:val="24"/>
              </w:rPr>
            </w:pPr>
            <w:hyperlink r:id="rId56" w:history="1">
              <w:r w:rsidR="00DC08FA" w:rsidRPr="008A2F04">
                <w:rPr>
                  <w:rStyle w:val="Hyperlink"/>
                  <w:rFonts w:ascii="Times New Roman" w:eastAsia="Calibri" w:hAnsi="Times New Roman"/>
                  <w:sz w:val="24"/>
                  <w:szCs w:val="24"/>
                </w:rPr>
                <w:t>https://www.tvprograma.lt/tv-programa/televizija/lietuvos-ryto-tv/34/2018_11_18</w:t>
              </w:r>
            </w:hyperlink>
            <w:r w:rsidR="00DC08FA" w:rsidRPr="008A2F04">
              <w:rPr>
                <w:rFonts w:ascii="Times New Roman" w:eastAsia="Calibri" w:hAnsi="Times New Roman"/>
                <w:sz w:val="24"/>
                <w:szCs w:val="24"/>
              </w:rPr>
              <w:t xml:space="preserve">      </w:t>
            </w:r>
          </w:p>
          <w:p w14:paraId="5F7241CF" w14:textId="564C6998" w:rsidR="00DC08FA" w:rsidRPr="008A2F04" w:rsidRDefault="00DC08FA" w:rsidP="00DC08FA">
            <w:pPr>
              <w:spacing w:after="0" w:line="240" w:lineRule="auto"/>
              <w:jc w:val="both"/>
              <w:rPr>
                <w:rFonts w:ascii="Times New Roman" w:hAnsi="Times New Roman"/>
                <w:sz w:val="24"/>
                <w:szCs w:val="24"/>
              </w:rPr>
            </w:pPr>
            <w:bookmarkStart w:id="5" w:name="_Hlk28168749"/>
            <w:r w:rsidRPr="008A2F04">
              <w:rPr>
                <w:rFonts w:ascii="Times New Roman" w:hAnsi="Times New Roman"/>
                <w:sz w:val="24"/>
                <w:szCs w:val="24"/>
              </w:rPr>
              <w:t xml:space="preserve">Stanisławo Moniuszkos 200-osioms gimimo metinėms, </w:t>
            </w:r>
            <w:r w:rsidRPr="008A2F04">
              <w:rPr>
                <w:rFonts w:ascii="Times New Roman" w:hAnsi="Times New Roman"/>
                <w:i/>
                <w:iCs/>
                <w:sz w:val="24"/>
                <w:szCs w:val="24"/>
              </w:rPr>
              <w:t>Kultūros diena</w:t>
            </w:r>
            <w:r w:rsidRPr="008A2F04">
              <w:rPr>
                <w:rFonts w:ascii="Times New Roman" w:hAnsi="Times New Roman"/>
                <w:sz w:val="24"/>
                <w:szCs w:val="24"/>
              </w:rPr>
              <w:t xml:space="preserve">, LRT, 2019-05-06                                                                                                                                                                                                                                              </w:t>
            </w:r>
          </w:p>
          <w:bookmarkEnd w:id="5"/>
          <w:p w14:paraId="3D5386FA" w14:textId="77777777" w:rsidR="00DC08FA" w:rsidRPr="008A2F04" w:rsidRDefault="00DC08FA" w:rsidP="00DC08FA">
            <w:pPr>
              <w:spacing w:after="0" w:line="240" w:lineRule="auto"/>
              <w:contextualSpacing/>
              <w:jc w:val="both"/>
              <w:rPr>
                <w:rFonts w:ascii="Times New Roman" w:hAnsi="Times New Roman"/>
                <w:sz w:val="24"/>
                <w:szCs w:val="24"/>
              </w:rPr>
            </w:pPr>
            <w:r w:rsidRPr="008A2F04">
              <w:rPr>
                <w:rFonts w:ascii="Times New Roman" w:hAnsi="Times New Roman"/>
                <w:sz w:val="24"/>
                <w:szCs w:val="24"/>
              </w:rPr>
              <w:t xml:space="preserve">Stanisławas Moniuszko Vilniuje (interviu), </w:t>
            </w:r>
            <w:r w:rsidRPr="008A2F04">
              <w:rPr>
                <w:rFonts w:ascii="Times New Roman" w:hAnsi="Times New Roman"/>
                <w:i/>
                <w:iCs/>
                <w:sz w:val="24"/>
                <w:szCs w:val="24"/>
              </w:rPr>
              <w:t>Nashi novosti</w:t>
            </w:r>
            <w:r w:rsidRPr="008A2F04">
              <w:rPr>
                <w:rFonts w:ascii="Times New Roman" w:hAnsi="Times New Roman"/>
                <w:sz w:val="24"/>
                <w:szCs w:val="24"/>
              </w:rPr>
              <w:t xml:space="preserve">, Baltarusijos TV (Minskas), 2019-05-30 </w:t>
            </w:r>
          </w:p>
          <w:p w14:paraId="486E0A6C" w14:textId="77777777" w:rsidR="00DC08FA" w:rsidRPr="008A2F04" w:rsidRDefault="00DC08FA" w:rsidP="00DC08FA">
            <w:pPr>
              <w:spacing w:after="0" w:line="240" w:lineRule="auto"/>
              <w:contextualSpacing/>
              <w:jc w:val="both"/>
              <w:rPr>
                <w:rFonts w:ascii="Times New Roman" w:hAnsi="Times New Roman"/>
                <w:bCs/>
                <w:sz w:val="24"/>
                <w:szCs w:val="24"/>
              </w:rPr>
            </w:pPr>
            <w:r w:rsidRPr="008A2F04">
              <w:rPr>
                <w:rFonts w:ascii="Times New Roman" w:hAnsi="Times New Roman"/>
                <w:bCs/>
                <w:sz w:val="24"/>
                <w:szCs w:val="24"/>
              </w:rPr>
              <w:t xml:space="preserve">Diskusijų laida „Žiemojimas su opera“ (vedėja J. Katinaitė), </w:t>
            </w:r>
            <w:r w:rsidRPr="008A2F04">
              <w:rPr>
                <w:rFonts w:ascii="Times New Roman" w:hAnsi="Times New Roman"/>
                <w:i/>
                <w:iCs/>
                <w:sz w:val="24"/>
                <w:szCs w:val="24"/>
              </w:rPr>
              <w:t>Vilnietė Halka žiauriame Vienos trileryje. Moniuszkos opera „Halka“</w:t>
            </w:r>
            <w:r w:rsidRPr="008A2F04">
              <w:rPr>
                <w:rFonts w:ascii="Times New Roman" w:hAnsi="Times New Roman"/>
                <w:sz w:val="24"/>
                <w:szCs w:val="24"/>
              </w:rPr>
              <w:t xml:space="preserve"> </w:t>
            </w:r>
            <w:r w:rsidRPr="008A2F04">
              <w:rPr>
                <w:rFonts w:ascii="Times New Roman" w:hAnsi="Times New Roman"/>
                <w:i/>
                <w:iCs/>
                <w:sz w:val="24"/>
                <w:szCs w:val="24"/>
              </w:rPr>
              <w:t>Theater an der Wien</w:t>
            </w:r>
            <w:r w:rsidRPr="008A2F04">
              <w:rPr>
                <w:rFonts w:ascii="Times New Roman" w:hAnsi="Times New Roman"/>
                <w:sz w:val="24"/>
                <w:szCs w:val="24"/>
              </w:rPr>
              <w:t xml:space="preserve"> (2019, rež. Mariusz Treliński)</w:t>
            </w:r>
            <w:r w:rsidRPr="008A2F04">
              <w:rPr>
                <w:rFonts w:ascii="Times New Roman" w:hAnsi="Times New Roman"/>
                <w:i/>
                <w:iCs/>
                <w:sz w:val="24"/>
                <w:szCs w:val="24"/>
              </w:rPr>
              <w:t>,</w:t>
            </w:r>
            <w:r w:rsidRPr="008A2F04">
              <w:rPr>
                <w:rFonts w:ascii="Times New Roman" w:hAnsi="Times New Roman"/>
                <w:bCs/>
                <w:sz w:val="24"/>
                <w:szCs w:val="24"/>
              </w:rPr>
              <w:t xml:space="preserve"> LRT Plius, 2021-01-03</w:t>
            </w:r>
          </w:p>
          <w:p w14:paraId="4092B6C3" w14:textId="77777777" w:rsidR="00DC08FA" w:rsidRPr="008A2F04" w:rsidRDefault="00000000" w:rsidP="00DC08FA">
            <w:pPr>
              <w:spacing w:after="0" w:line="240" w:lineRule="auto"/>
              <w:contextualSpacing/>
              <w:jc w:val="both"/>
              <w:rPr>
                <w:rFonts w:ascii="Times New Roman" w:hAnsi="Times New Roman"/>
                <w:sz w:val="24"/>
                <w:szCs w:val="24"/>
              </w:rPr>
            </w:pPr>
            <w:hyperlink r:id="rId57" w:history="1">
              <w:r w:rsidR="00DC08FA" w:rsidRPr="008A2F04">
                <w:rPr>
                  <w:rStyle w:val="Hyperlink"/>
                  <w:rFonts w:ascii="Times New Roman" w:hAnsi="Times New Roman"/>
                  <w:sz w:val="24"/>
                  <w:szCs w:val="24"/>
                </w:rPr>
                <w:t>https://www.lrt.lt/mediateka/irasas/2000132380</w:t>
              </w:r>
            </w:hyperlink>
            <w:r w:rsidR="00DC08FA" w:rsidRPr="008A2F04">
              <w:rPr>
                <w:rFonts w:ascii="Times New Roman" w:hAnsi="Times New Roman"/>
                <w:sz w:val="24"/>
                <w:szCs w:val="24"/>
              </w:rPr>
              <w:t xml:space="preserve"> </w:t>
            </w:r>
          </w:p>
          <w:p w14:paraId="577A3566" w14:textId="77777777" w:rsidR="00DC08FA" w:rsidRPr="008A2F04" w:rsidRDefault="00DC08FA" w:rsidP="00DC08FA">
            <w:pPr>
              <w:spacing w:after="0" w:line="240" w:lineRule="auto"/>
              <w:contextualSpacing/>
              <w:jc w:val="both"/>
              <w:rPr>
                <w:rFonts w:ascii="Times New Roman" w:hAnsi="Times New Roman"/>
                <w:b/>
                <w:bCs/>
                <w:sz w:val="24"/>
                <w:szCs w:val="24"/>
              </w:rPr>
            </w:pPr>
            <w:r w:rsidRPr="008A2F04">
              <w:rPr>
                <w:rFonts w:ascii="Times New Roman" w:hAnsi="Times New Roman"/>
                <w:sz w:val="24"/>
                <w:szCs w:val="24"/>
              </w:rPr>
              <w:t xml:space="preserve">Lietuvos dvarų kultūra, </w:t>
            </w:r>
            <w:r w:rsidRPr="008A2F04">
              <w:rPr>
                <w:rFonts w:ascii="Times New Roman" w:hAnsi="Times New Roman"/>
                <w:i/>
                <w:sz w:val="24"/>
                <w:szCs w:val="24"/>
              </w:rPr>
              <w:t>Muzikinių pasakojimų ciklo „Oi, žiba žiburėlis“, skirto atkurtos Lietuvos 100-mečiui</w:t>
            </w:r>
            <w:r w:rsidRPr="008A2F04">
              <w:rPr>
                <w:rFonts w:ascii="Times New Roman" w:hAnsi="Times New Roman"/>
                <w:sz w:val="24"/>
                <w:szCs w:val="24"/>
              </w:rPr>
              <w:t>, I dalis, LRT: Muzikinis pastišas, 2017 12 08</w:t>
            </w:r>
          </w:p>
          <w:p w14:paraId="065F6CBD" w14:textId="77777777" w:rsidR="00DC08FA" w:rsidRPr="008A2F04" w:rsidRDefault="00DC08FA" w:rsidP="00DC08FA">
            <w:pPr>
              <w:spacing w:after="0" w:line="240" w:lineRule="auto"/>
              <w:jc w:val="both"/>
              <w:rPr>
                <w:rFonts w:ascii="Times New Roman" w:hAnsi="Times New Roman"/>
                <w:sz w:val="24"/>
                <w:szCs w:val="24"/>
              </w:rPr>
            </w:pPr>
            <w:r w:rsidRPr="008A2F04">
              <w:rPr>
                <w:rFonts w:ascii="Times New Roman" w:hAnsi="Times New Roman"/>
                <w:sz w:val="24"/>
                <w:szCs w:val="24"/>
              </w:rPr>
              <w:t xml:space="preserve">Minėsime Stanislovo Moniuškos 200–ąsias gimimo metines. Pokalbis su muzikologe ir teatro istorike Vida Bakutyte, </w:t>
            </w:r>
            <w:r w:rsidRPr="008A2F04">
              <w:rPr>
                <w:rFonts w:ascii="Times New Roman" w:hAnsi="Times New Roman"/>
                <w:i/>
                <w:iCs/>
                <w:sz w:val="24"/>
                <w:szCs w:val="24"/>
              </w:rPr>
              <w:t>Muzikinis pastišas</w:t>
            </w:r>
            <w:r w:rsidRPr="008A2F04">
              <w:rPr>
                <w:rFonts w:ascii="Times New Roman" w:hAnsi="Times New Roman"/>
                <w:sz w:val="24"/>
                <w:szCs w:val="24"/>
              </w:rPr>
              <w:t xml:space="preserve">, LRT, 2019-06-12         </w:t>
            </w:r>
          </w:p>
          <w:p w14:paraId="15DB4A9B" w14:textId="77777777" w:rsidR="00DC08FA" w:rsidRPr="008A2F04" w:rsidRDefault="00DC08FA" w:rsidP="00DC08FA">
            <w:pPr>
              <w:spacing w:after="0" w:line="240" w:lineRule="auto"/>
              <w:jc w:val="both"/>
              <w:rPr>
                <w:rFonts w:ascii="Times New Roman" w:hAnsi="Times New Roman"/>
                <w:sz w:val="24"/>
                <w:szCs w:val="24"/>
              </w:rPr>
            </w:pPr>
            <w:r w:rsidRPr="008A2F04">
              <w:rPr>
                <w:rFonts w:ascii="Times New Roman" w:hAnsi="Times New Roman"/>
                <w:sz w:val="24"/>
                <w:szCs w:val="24"/>
              </w:rPr>
              <w:t xml:space="preserve">Kas Lietuvai yra Stanislovas Moniuška? </w:t>
            </w:r>
            <w:r w:rsidRPr="008A2F04">
              <w:rPr>
                <w:rFonts w:ascii="Times New Roman" w:hAnsi="Times New Roman"/>
                <w:i/>
                <w:iCs/>
                <w:sz w:val="24"/>
                <w:szCs w:val="24"/>
              </w:rPr>
              <w:t>Ryto allegro</w:t>
            </w:r>
            <w:r w:rsidRPr="008A2F04">
              <w:rPr>
                <w:rFonts w:ascii="Times New Roman" w:hAnsi="Times New Roman"/>
                <w:sz w:val="24"/>
                <w:szCs w:val="24"/>
              </w:rPr>
              <w:t>,</w:t>
            </w:r>
            <w:r w:rsidRPr="008A2F04">
              <w:rPr>
                <w:rFonts w:ascii="Times New Roman" w:hAnsi="Times New Roman"/>
                <w:b/>
                <w:bCs/>
                <w:sz w:val="24"/>
                <w:szCs w:val="24"/>
              </w:rPr>
              <w:t xml:space="preserve"> </w:t>
            </w:r>
            <w:r w:rsidRPr="008A2F04">
              <w:rPr>
                <w:rFonts w:ascii="Times New Roman" w:hAnsi="Times New Roman"/>
                <w:sz w:val="24"/>
                <w:szCs w:val="24"/>
              </w:rPr>
              <w:t xml:space="preserve">LRT, 2019-06-28   </w:t>
            </w:r>
          </w:p>
          <w:p w14:paraId="18C9DBC7" w14:textId="77777777" w:rsidR="00DC08FA" w:rsidRPr="008A2F04" w:rsidRDefault="00DC08FA" w:rsidP="00DC08FA">
            <w:pPr>
              <w:spacing w:after="0" w:line="240" w:lineRule="auto"/>
              <w:jc w:val="both"/>
              <w:rPr>
                <w:rFonts w:ascii="Times New Roman" w:hAnsi="Times New Roman"/>
                <w:sz w:val="24"/>
                <w:szCs w:val="24"/>
              </w:rPr>
            </w:pPr>
            <w:r w:rsidRPr="008A2F04">
              <w:rPr>
                <w:rFonts w:ascii="Times New Roman" w:hAnsi="Times New Roman"/>
                <w:sz w:val="24"/>
                <w:szCs w:val="24"/>
              </w:rPr>
              <w:t xml:space="preserve">Чем завершился двухдневный форум Станислава Монюшко в Минске? (interviu laikraščiui), </w:t>
            </w:r>
            <w:r w:rsidRPr="008A2F04">
              <w:rPr>
                <w:rFonts w:ascii="Times New Roman" w:hAnsi="Times New Roman"/>
                <w:i/>
                <w:iCs/>
                <w:sz w:val="24"/>
                <w:szCs w:val="24"/>
              </w:rPr>
              <w:t>Belarus‘ segodnia,</w:t>
            </w:r>
            <w:r w:rsidRPr="008A2F04">
              <w:rPr>
                <w:rFonts w:ascii="Times New Roman" w:hAnsi="Times New Roman"/>
                <w:sz w:val="24"/>
                <w:szCs w:val="24"/>
              </w:rPr>
              <w:t xml:space="preserve"> 2019-06-04</w:t>
            </w:r>
          </w:p>
          <w:p w14:paraId="13010F01" w14:textId="77777777" w:rsidR="00DC08FA" w:rsidRPr="008A2F04" w:rsidRDefault="00DC08FA" w:rsidP="00DC08FA">
            <w:pPr>
              <w:spacing w:after="0" w:line="240" w:lineRule="auto"/>
              <w:jc w:val="both"/>
              <w:rPr>
                <w:rFonts w:ascii="Times New Roman" w:eastAsiaTheme="minorHAnsi" w:hAnsi="Times New Roman"/>
                <w:sz w:val="24"/>
                <w:szCs w:val="24"/>
              </w:rPr>
            </w:pPr>
            <w:r w:rsidRPr="008A2F04">
              <w:rPr>
                <w:rFonts w:ascii="Times New Roman" w:eastAsiaTheme="minorHAnsi" w:hAnsi="Times New Roman"/>
                <w:sz w:val="24"/>
                <w:szCs w:val="24"/>
              </w:rPr>
              <w:t xml:space="preserve">„Lietuvos teatro šimtmečiui“ (laidos dalis), </w:t>
            </w:r>
            <w:r w:rsidRPr="008A2F04">
              <w:rPr>
                <w:rFonts w:ascii="Times New Roman" w:eastAsiaTheme="minorHAnsi" w:hAnsi="Times New Roman"/>
                <w:i/>
                <w:iCs/>
                <w:sz w:val="24"/>
                <w:szCs w:val="24"/>
              </w:rPr>
              <w:t>Ryto allegro</w:t>
            </w:r>
            <w:r w:rsidRPr="008A2F04">
              <w:rPr>
                <w:rFonts w:ascii="Times New Roman" w:eastAsiaTheme="minorHAnsi" w:hAnsi="Times New Roman"/>
                <w:sz w:val="24"/>
                <w:szCs w:val="24"/>
              </w:rPr>
              <w:t xml:space="preserve">, LRT Klasika,  2020-11-24                                                                                                                           </w:t>
            </w:r>
          </w:p>
          <w:p w14:paraId="2AA94533" w14:textId="77777777" w:rsidR="00DC08FA" w:rsidRPr="008A2F04" w:rsidRDefault="00000000" w:rsidP="00DC08FA">
            <w:pPr>
              <w:spacing w:after="0" w:line="240" w:lineRule="auto"/>
              <w:jc w:val="both"/>
              <w:rPr>
                <w:rFonts w:ascii="Times New Roman" w:hAnsi="Times New Roman"/>
                <w:sz w:val="24"/>
                <w:szCs w:val="24"/>
              </w:rPr>
            </w:pPr>
            <w:hyperlink r:id="rId58" w:history="1">
              <w:r w:rsidR="00DC08FA" w:rsidRPr="008A2F04">
                <w:rPr>
                  <w:rFonts w:ascii="Times New Roman" w:eastAsiaTheme="minorHAnsi" w:hAnsi="Times New Roman"/>
                  <w:color w:val="0563C1" w:themeColor="hyperlink"/>
                  <w:sz w:val="24"/>
                  <w:szCs w:val="24"/>
                  <w:u w:val="single"/>
                </w:rPr>
                <w:t>https://www.lrt.lt/mediateka/irasas/2000130741/ryto-allegro-sidabriniu-gerviu-apdovanojimu-ceremonija-papiktino-kino-bendruomene</w:t>
              </w:r>
            </w:hyperlink>
          </w:p>
          <w:p w14:paraId="3AD072F8" w14:textId="77777777" w:rsidR="00DC08FA" w:rsidRPr="008A2F04" w:rsidRDefault="00DC08FA" w:rsidP="00DC08FA">
            <w:pPr>
              <w:spacing w:after="0" w:line="240" w:lineRule="auto"/>
              <w:contextualSpacing/>
              <w:jc w:val="both"/>
              <w:rPr>
                <w:rFonts w:ascii="Times New Roman" w:hAnsi="Times New Roman"/>
                <w:bCs/>
                <w:sz w:val="24"/>
                <w:szCs w:val="24"/>
              </w:rPr>
            </w:pPr>
            <w:r w:rsidRPr="008A2F04">
              <w:rPr>
                <w:rFonts w:ascii="Times New Roman" w:hAnsi="Times New Roman"/>
                <w:bCs/>
                <w:sz w:val="24"/>
                <w:szCs w:val="24"/>
              </w:rPr>
              <w:t xml:space="preserve">Laida „Žiemojimas su opera. Arijos dekonstrukcija“, </w:t>
            </w:r>
            <w:r w:rsidRPr="008A2F04">
              <w:rPr>
                <w:rFonts w:ascii="Times New Roman" w:hAnsi="Times New Roman"/>
                <w:bCs/>
                <w:i/>
                <w:iCs/>
                <w:sz w:val="24"/>
                <w:szCs w:val="24"/>
              </w:rPr>
              <w:t>Stanisławo Moniuszkos „Halka“: kai meilę draudžia visuomenė</w:t>
            </w:r>
            <w:r w:rsidRPr="008A2F04">
              <w:rPr>
                <w:rFonts w:ascii="Times New Roman" w:hAnsi="Times New Roman"/>
                <w:bCs/>
                <w:sz w:val="24"/>
                <w:szCs w:val="24"/>
              </w:rPr>
              <w:t xml:space="preserve"> (prodiuseriai Adomas Zubė ir Magdalena Kozlovskaja), LRT Klasika, 2021-01-05</w:t>
            </w:r>
          </w:p>
          <w:p w14:paraId="69D76BD5" w14:textId="77777777" w:rsidR="00DC08FA" w:rsidRPr="008A2F04" w:rsidRDefault="00000000" w:rsidP="00DC08FA">
            <w:pPr>
              <w:spacing w:after="0" w:line="240" w:lineRule="auto"/>
              <w:contextualSpacing/>
              <w:jc w:val="both"/>
              <w:rPr>
                <w:rStyle w:val="Hyperlink"/>
                <w:rFonts w:ascii="Times New Roman" w:hAnsi="Times New Roman"/>
                <w:sz w:val="24"/>
                <w:szCs w:val="24"/>
              </w:rPr>
            </w:pPr>
            <w:hyperlink r:id="rId59" w:history="1">
              <w:r w:rsidR="00DC08FA" w:rsidRPr="008A2F04">
                <w:rPr>
                  <w:rStyle w:val="Hyperlink"/>
                  <w:rFonts w:ascii="Times New Roman" w:hAnsi="Times New Roman"/>
                  <w:sz w:val="24"/>
                  <w:szCs w:val="24"/>
                </w:rPr>
                <w:t>https://www.lrt.lt/mediateka/irasas/2000135591/ziemojimas-su-opera-stanislaw-moniuszko-halka-kai-meile-draudzia-visuomene</w:t>
              </w:r>
            </w:hyperlink>
            <w:r w:rsidR="00DC08FA" w:rsidRPr="008A2F04">
              <w:rPr>
                <w:rStyle w:val="Hyperlink"/>
                <w:rFonts w:ascii="Times New Roman" w:hAnsi="Times New Roman"/>
                <w:sz w:val="24"/>
                <w:szCs w:val="24"/>
              </w:rPr>
              <w:t xml:space="preserve"> </w:t>
            </w:r>
          </w:p>
          <w:p w14:paraId="0850BF1F" w14:textId="77777777" w:rsidR="00DC08FA" w:rsidRPr="008A2F04" w:rsidRDefault="00DC08FA" w:rsidP="00DC08FA">
            <w:pPr>
              <w:spacing w:after="0" w:line="240" w:lineRule="auto"/>
              <w:jc w:val="both"/>
              <w:rPr>
                <w:rFonts w:ascii="Times New Roman" w:hAnsi="Times New Roman"/>
                <w:b/>
                <w:bCs/>
                <w:sz w:val="24"/>
                <w:szCs w:val="24"/>
              </w:rPr>
            </w:pPr>
            <w:r w:rsidRPr="008A2F04">
              <w:rPr>
                <w:rFonts w:ascii="Times New Roman" w:hAnsi="Times New Roman"/>
                <w:sz w:val="24"/>
                <w:szCs w:val="24"/>
              </w:rPr>
              <w:t>Parodos „Stanislavas Moniuško (Stanisław Moniuszko) – aštuoniolika meilės ir kūrybos metų Vilniuje“</w:t>
            </w:r>
            <w:bookmarkStart w:id="6" w:name="_Hlk27419336"/>
            <w:r w:rsidRPr="008A2F04">
              <w:rPr>
                <w:rFonts w:ascii="Times New Roman" w:hAnsi="Times New Roman"/>
                <w:sz w:val="24"/>
                <w:szCs w:val="24"/>
              </w:rPr>
              <w:t xml:space="preserve"> rašytiniai tekstai (aplankai ekspozicijos salėje), Lietuvos teatro, muzikos ir kino muziejus, 2019 m. birželi</w:t>
            </w:r>
            <w:bookmarkEnd w:id="6"/>
            <w:r w:rsidRPr="008A2F04">
              <w:rPr>
                <w:rFonts w:ascii="Times New Roman" w:hAnsi="Times New Roman"/>
                <w:sz w:val="24"/>
                <w:szCs w:val="24"/>
              </w:rPr>
              <w:t>o 5–spalio 28.</w:t>
            </w:r>
          </w:p>
          <w:p w14:paraId="1CC0BB97" w14:textId="77777777" w:rsidR="00DC08FA" w:rsidRPr="008A2F04" w:rsidRDefault="00DC08FA" w:rsidP="00DC08FA">
            <w:pPr>
              <w:spacing w:after="0" w:line="240" w:lineRule="auto"/>
              <w:contextualSpacing/>
              <w:jc w:val="both"/>
              <w:rPr>
                <w:rFonts w:ascii="Times New Roman" w:hAnsi="Times New Roman"/>
                <w:sz w:val="24"/>
                <w:szCs w:val="24"/>
              </w:rPr>
            </w:pPr>
            <w:r w:rsidRPr="008A2F04">
              <w:rPr>
                <w:rFonts w:ascii="Times New Roman" w:hAnsi="Times New Roman"/>
                <w:sz w:val="24"/>
                <w:szCs w:val="24"/>
              </w:rPr>
              <w:t>Tiriamasis-aiškinamasis Lietuvos teatro, muzikos ir kino muziejaus naujai įsigytų  eksponatų aprašas „Vilniaus miesto teatro afišos 1893–1894 m.“ (20 vnt.) 2021 m.</w:t>
            </w:r>
          </w:p>
          <w:p w14:paraId="28E95398" w14:textId="523ED077" w:rsidR="00DC08FA" w:rsidRPr="00333B08" w:rsidRDefault="00333B08" w:rsidP="00DC08FA">
            <w:pPr>
              <w:spacing w:after="0"/>
              <w:jc w:val="both"/>
              <w:rPr>
                <w:rFonts w:ascii="Times New Roman" w:hAnsi="Times New Roman"/>
                <w:b/>
                <w:bCs/>
                <w:sz w:val="24"/>
                <w:szCs w:val="24"/>
              </w:rPr>
            </w:pPr>
            <w:r w:rsidRPr="00333B08">
              <w:rPr>
                <w:rFonts w:ascii="Times New Roman" w:hAnsi="Times New Roman"/>
                <w:b/>
                <w:bCs/>
                <w:sz w:val="24"/>
                <w:szCs w:val="24"/>
              </w:rPr>
              <w:t>Reda Griškaitė</w:t>
            </w:r>
          </w:p>
          <w:p w14:paraId="0698543B" w14:textId="77777777" w:rsidR="00456D2C" w:rsidRPr="00992B5B" w:rsidRDefault="00456D2C" w:rsidP="00992B5B">
            <w:pPr>
              <w:spacing w:after="0" w:line="240" w:lineRule="auto"/>
              <w:jc w:val="both"/>
              <w:rPr>
                <w:rFonts w:ascii="Times New Roman" w:hAnsi="Times New Roman"/>
                <w:sz w:val="24"/>
                <w:szCs w:val="24"/>
              </w:rPr>
            </w:pPr>
            <w:r w:rsidRPr="00992B5B">
              <w:rPr>
                <w:rFonts w:ascii="Times New Roman" w:hAnsi="Times New Roman"/>
                <w:sz w:val="24"/>
                <w:szCs w:val="24"/>
              </w:rPr>
              <w:t xml:space="preserve">Vieša paskaita „1824–1855 metų Lietuva: ar tikrai be Adomo Mickevičiaus?“ (Nacionalinis muziejus Lietuvos Didžiosios Kunigaikštystės Valdovų rūmai, 2019-01-24). </w:t>
            </w:r>
          </w:p>
          <w:p w14:paraId="1CE40432" w14:textId="77777777" w:rsidR="00456D2C" w:rsidRPr="00992B5B" w:rsidRDefault="00456D2C" w:rsidP="00992B5B">
            <w:pPr>
              <w:spacing w:after="0" w:line="240" w:lineRule="auto"/>
              <w:jc w:val="both"/>
              <w:rPr>
                <w:rFonts w:ascii="Times New Roman" w:hAnsi="Times New Roman"/>
                <w:sz w:val="24"/>
                <w:szCs w:val="24"/>
              </w:rPr>
            </w:pPr>
            <w:r w:rsidRPr="00992B5B">
              <w:rPr>
                <w:rFonts w:ascii="Times New Roman" w:hAnsi="Times New Roman"/>
                <w:sz w:val="24"/>
                <w:szCs w:val="24"/>
              </w:rPr>
              <w:t xml:space="preserve">Dalyvavimas istorikų ir kultūros istorikų susitikime „Simono Daukanto istorija – Simonas Daukantas istorijai“ (Nacionalinis muziejus Lietuvos Didžiosios Kunigaikštystės Valdovų rūmai, 2019-04-10). Diskusija skelbta spaudoje. Žr. „Simono Daukanto istorija – Simonas Daukantas istorijai“, </w:t>
            </w:r>
            <w:r w:rsidRPr="00992B5B">
              <w:rPr>
                <w:rFonts w:ascii="Times New Roman" w:hAnsi="Times New Roman"/>
                <w:i/>
                <w:sz w:val="24"/>
                <w:szCs w:val="24"/>
              </w:rPr>
              <w:t>Būdas</w:t>
            </w:r>
            <w:r w:rsidRPr="00992B5B">
              <w:rPr>
                <w:rFonts w:ascii="Times New Roman" w:hAnsi="Times New Roman"/>
                <w:sz w:val="24"/>
                <w:szCs w:val="24"/>
              </w:rPr>
              <w:t>, 2019, Nr. 3, p. 1–7.</w:t>
            </w:r>
          </w:p>
          <w:p w14:paraId="34BE1294" w14:textId="77777777" w:rsidR="00992B5B" w:rsidRDefault="00456D2C" w:rsidP="00992B5B">
            <w:pPr>
              <w:spacing w:after="0" w:line="240" w:lineRule="auto"/>
              <w:jc w:val="both"/>
              <w:rPr>
                <w:rFonts w:ascii="Times New Roman" w:hAnsi="Times New Roman"/>
                <w:sz w:val="24"/>
                <w:szCs w:val="24"/>
              </w:rPr>
            </w:pPr>
            <w:r w:rsidRPr="00992B5B">
              <w:rPr>
                <w:rFonts w:ascii="Times New Roman" w:hAnsi="Times New Roman"/>
                <w:sz w:val="24"/>
                <w:szCs w:val="24"/>
              </w:rPr>
              <w:t xml:space="preserve">2020-02-03 NMB Vidos Bakutytės knygos </w:t>
            </w:r>
            <w:r w:rsidRPr="00992B5B">
              <w:rPr>
                <w:rFonts w:ascii="Times New Roman" w:hAnsi="Times New Roman"/>
                <w:i/>
                <w:sz w:val="24"/>
                <w:szCs w:val="24"/>
              </w:rPr>
              <w:t>Vilniaus muzikas, fotografas ir poetas Faustynas Łopatyńskis (1825–1886): lietuviški kultūrinės veiklos punktyrai</w:t>
            </w:r>
            <w:r w:rsidRPr="00992B5B">
              <w:rPr>
                <w:rFonts w:ascii="Times New Roman" w:hAnsi="Times New Roman"/>
                <w:sz w:val="24"/>
                <w:szCs w:val="24"/>
              </w:rPr>
              <w:t xml:space="preserve"> (Vilnius: Lietuvos kultūros tyrimų institutas, 2019) pristatymas.</w:t>
            </w:r>
            <w:r w:rsidR="00992B5B" w:rsidRPr="00992B5B">
              <w:rPr>
                <w:rFonts w:ascii="Times New Roman" w:hAnsi="Times New Roman"/>
                <w:sz w:val="24"/>
                <w:szCs w:val="24"/>
              </w:rPr>
              <w:t xml:space="preserve"> </w:t>
            </w:r>
          </w:p>
          <w:p w14:paraId="7281C4CF" w14:textId="335B0A98" w:rsidR="00456D2C" w:rsidRPr="00992B5B" w:rsidRDefault="00000000" w:rsidP="00992B5B">
            <w:pPr>
              <w:spacing w:after="0" w:line="240" w:lineRule="auto"/>
              <w:jc w:val="both"/>
              <w:rPr>
                <w:rFonts w:ascii="Times New Roman" w:hAnsi="Times New Roman"/>
                <w:sz w:val="24"/>
                <w:szCs w:val="24"/>
              </w:rPr>
            </w:pPr>
            <w:hyperlink r:id="rId60" w:history="1">
              <w:r w:rsidR="00992B5B" w:rsidRPr="00154EDA">
                <w:rPr>
                  <w:rStyle w:val="Hyperlink"/>
                  <w:rFonts w:ascii="Times New Roman" w:hAnsi="Times New Roman"/>
                  <w:sz w:val="24"/>
                  <w:szCs w:val="24"/>
                </w:rPr>
                <w:t>https://www.lnb.lt/renginiu-kalendorius/2921/knygos-apie-kureja-f-opaty-ski-1825-1886-pristatymas</w:t>
              </w:r>
            </w:hyperlink>
            <w:r w:rsidR="00992B5B">
              <w:rPr>
                <w:rFonts w:ascii="Times New Roman" w:hAnsi="Times New Roman"/>
                <w:sz w:val="24"/>
                <w:szCs w:val="24"/>
                <w:u w:val="single"/>
              </w:rPr>
              <w:t xml:space="preserve"> </w:t>
            </w:r>
            <w:r w:rsidR="00992B5B" w:rsidRPr="00992B5B">
              <w:rPr>
                <w:rFonts w:ascii="Times New Roman" w:hAnsi="Times New Roman"/>
                <w:sz w:val="24"/>
                <w:szCs w:val="24"/>
                <w:u w:val="single"/>
              </w:rPr>
              <w:t xml:space="preserve"> </w:t>
            </w:r>
          </w:p>
          <w:p w14:paraId="77682073" w14:textId="77777777" w:rsidR="00456D2C" w:rsidRPr="00992B5B" w:rsidRDefault="00456D2C" w:rsidP="00992B5B">
            <w:pPr>
              <w:spacing w:after="0" w:line="240" w:lineRule="auto"/>
              <w:jc w:val="both"/>
              <w:rPr>
                <w:rFonts w:ascii="Times New Roman" w:hAnsi="Times New Roman"/>
                <w:sz w:val="24"/>
                <w:szCs w:val="24"/>
              </w:rPr>
            </w:pPr>
            <w:r w:rsidRPr="00992B5B">
              <w:rPr>
                <w:rFonts w:ascii="Times New Roman" w:hAnsi="Times New Roman"/>
                <w:sz w:val="24"/>
                <w:szCs w:val="24"/>
              </w:rPr>
              <w:t>2020 m. balandį Lietuvos pilių ir dvarų asociacijos tinklalapiui parengė tekstą „Kitokie dvarai“ (kartu su iliustracijų sąrašu) (tinklalapis dar tvarkomas).</w:t>
            </w:r>
          </w:p>
          <w:p w14:paraId="575E007B" w14:textId="24DAA351" w:rsidR="00303EB8" w:rsidRPr="00EC78DC" w:rsidRDefault="00303EB8" w:rsidP="00EC78DC">
            <w:pPr>
              <w:spacing w:after="0" w:line="240" w:lineRule="auto"/>
              <w:jc w:val="both"/>
              <w:rPr>
                <w:rFonts w:ascii="Times New Roman" w:hAnsi="Times New Roman"/>
                <w:b/>
                <w:bCs/>
                <w:sz w:val="24"/>
                <w:szCs w:val="24"/>
              </w:rPr>
            </w:pPr>
            <w:r w:rsidRPr="00EC78DC">
              <w:rPr>
                <w:rFonts w:ascii="Times New Roman" w:hAnsi="Times New Roman"/>
                <w:b/>
                <w:bCs/>
                <w:sz w:val="24"/>
                <w:szCs w:val="24"/>
              </w:rPr>
              <w:t>Jolanta Širkaitė</w:t>
            </w:r>
          </w:p>
          <w:p w14:paraId="01C36688" w14:textId="2AF5762A" w:rsidR="00303EB8" w:rsidRPr="00EC78DC" w:rsidRDefault="00303EB8" w:rsidP="00EC78DC">
            <w:pPr>
              <w:spacing w:after="0" w:line="240" w:lineRule="auto"/>
              <w:jc w:val="both"/>
              <w:rPr>
                <w:rFonts w:ascii="Times New Roman" w:hAnsi="Times New Roman"/>
                <w:color w:val="222222"/>
                <w:sz w:val="24"/>
                <w:szCs w:val="24"/>
                <w:shd w:val="clear" w:color="auto" w:fill="FFFFFF"/>
              </w:rPr>
            </w:pPr>
            <w:r w:rsidRPr="00EC78DC">
              <w:rPr>
                <w:rFonts w:ascii="Times New Roman" w:hAnsi="Times New Roman"/>
                <w:sz w:val="24"/>
                <w:szCs w:val="24"/>
              </w:rPr>
              <w:t xml:space="preserve">Vieša paskaita </w:t>
            </w:r>
            <w:r w:rsidRPr="00EC78DC">
              <w:rPr>
                <w:rFonts w:ascii="Times New Roman" w:hAnsi="Times New Roman"/>
                <w:i/>
                <w:sz w:val="24"/>
                <w:szCs w:val="24"/>
              </w:rPr>
              <w:t xml:space="preserve">Apie </w:t>
            </w:r>
            <w:r w:rsidRPr="00EC78DC">
              <w:rPr>
                <w:rFonts w:ascii="Times New Roman" w:hAnsi="Times New Roman"/>
                <w:i/>
                <w:color w:val="222222"/>
                <w:sz w:val="24"/>
                <w:szCs w:val="24"/>
                <w:shd w:val="clear" w:color="auto" w:fill="FFFFFF"/>
              </w:rPr>
              <w:t xml:space="preserve">Vilniaus piešimo mokyklą (1866–1915), </w:t>
            </w:r>
            <w:r w:rsidRPr="00EC78DC">
              <w:rPr>
                <w:rFonts w:ascii="Times New Roman" w:hAnsi="Times New Roman"/>
                <w:color w:val="222222"/>
                <w:sz w:val="24"/>
                <w:szCs w:val="24"/>
                <w:shd w:val="clear" w:color="auto" w:fill="FFFFFF"/>
              </w:rPr>
              <w:t>Vilnius: Nacionalinė dailės galerijos konferencijų salė  (200 kviestiniams Izraelio ambasados Lietuvoje svečiams), 2017-10-04.</w:t>
            </w:r>
          </w:p>
          <w:p w14:paraId="1B156A1C" w14:textId="25C2E9D9" w:rsidR="00303EB8" w:rsidRPr="00EC78DC" w:rsidRDefault="00303EB8" w:rsidP="00EC78DC">
            <w:pPr>
              <w:spacing w:after="0" w:line="240" w:lineRule="auto"/>
              <w:jc w:val="both"/>
              <w:rPr>
                <w:rFonts w:ascii="Times New Roman" w:hAnsi="Times New Roman"/>
                <w:color w:val="222222"/>
                <w:sz w:val="24"/>
                <w:szCs w:val="24"/>
                <w:shd w:val="clear" w:color="auto" w:fill="FFFFFF"/>
              </w:rPr>
            </w:pPr>
            <w:r w:rsidRPr="00EC78DC">
              <w:rPr>
                <w:rFonts w:ascii="Times New Roman" w:hAnsi="Times New Roman"/>
                <w:sz w:val="24"/>
                <w:szCs w:val="24"/>
              </w:rPr>
              <w:t xml:space="preserve">Vieša paskaita </w:t>
            </w:r>
            <w:r w:rsidRPr="00EC78DC">
              <w:rPr>
                <w:rFonts w:ascii="Times New Roman" w:hAnsi="Times New Roman"/>
                <w:i/>
                <w:sz w:val="24"/>
                <w:szCs w:val="24"/>
              </w:rPr>
              <w:t xml:space="preserve">Apie parodą </w:t>
            </w:r>
            <w:r w:rsidRPr="00EC78DC">
              <w:rPr>
                <w:rFonts w:ascii="Times New Roman" w:hAnsi="Times New Roman"/>
                <w:sz w:val="24"/>
                <w:szCs w:val="24"/>
              </w:rPr>
              <w:t>„</w:t>
            </w:r>
            <w:r w:rsidRPr="00EC78DC">
              <w:rPr>
                <w:rFonts w:ascii="Times New Roman" w:hAnsi="Times New Roman"/>
                <w:i/>
                <w:sz w:val="24"/>
                <w:szCs w:val="24"/>
              </w:rPr>
              <w:t xml:space="preserve">Académie de Vilna – Vilniaus piešimo mokykla 1866–1915, </w:t>
            </w:r>
            <w:r w:rsidRPr="00EC78DC">
              <w:rPr>
                <w:rFonts w:ascii="Times New Roman" w:hAnsi="Times New Roman"/>
                <w:color w:val="222222"/>
                <w:sz w:val="24"/>
                <w:szCs w:val="24"/>
                <w:shd w:val="clear" w:color="auto" w:fill="FFFFFF"/>
              </w:rPr>
              <w:t>Vilnius: Nacionalinė dailės galerija (Nacionalinio M. K. Čiurlionio dailės muziejaus darbuotojams), 2017-11-15.</w:t>
            </w:r>
          </w:p>
          <w:p w14:paraId="301811B6" w14:textId="69285B3A" w:rsidR="00BD2177" w:rsidRPr="00EC78DC" w:rsidRDefault="00BD2177" w:rsidP="00EC78DC">
            <w:pPr>
              <w:spacing w:after="0" w:line="240" w:lineRule="auto"/>
              <w:jc w:val="both"/>
              <w:rPr>
                <w:rFonts w:ascii="Times New Roman" w:hAnsi="Times New Roman"/>
                <w:iCs/>
                <w:sz w:val="24"/>
                <w:szCs w:val="24"/>
              </w:rPr>
            </w:pPr>
            <w:r w:rsidRPr="00EC78DC">
              <w:rPr>
                <w:rFonts w:ascii="Times New Roman" w:hAnsi="Times New Roman"/>
                <w:iCs/>
                <w:sz w:val="24"/>
                <w:szCs w:val="24"/>
              </w:rPr>
              <w:t xml:space="preserve">Paskaita apie Römerių rinkinių likimą parodoje </w:t>
            </w:r>
            <w:r w:rsidRPr="00EC78DC">
              <w:rPr>
                <w:rFonts w:ascii="Times New Roman" w:hAnsi="Times New Roman"/>
                <w:iCs/>
                <w:sz w:val="24"/>
                <w:szCs w:val="24"/>
                <w:shd w:val="clear" w:color="auto" w:fill="FFFFFF"/>
              </w:rPr>
              <w:t>„Išblaškyti išlikę“</w:t>
            </w:r>
            <w:r w:rsidRPr="00EC78DC">
              <w:rPr>
                <w:rFonts w:ascii="Times New Roman" w:hAnsi="Times New Roman"/>
                <w:iCs/>
                <w:sz w:val="24"/>
                <w:szCs w:val="24"/>
              </w:rPr>
              <w:t>, Vilnius: LMA Vrublevskių biblioteka, 2019-01-18</w:t>
            </w:r>
          </w:p>
          <w:p w14:paraId="266C5101" w14:textId="15760369" w:rsidR="00BD2177" w:rsidRPr="00EC78DC" w:rsidRDefault="00BD2177" w:rsidP="00EC78DC">
            <w:pPr>
              <w:spacing w:after="0" w:line="240" w:lineRule="auto"/>
              <w:jc w:val="both"/>
              <w:rPr>
                <w:rFonts w:ascii="Times New Roman" w:hAnsi="Times New Roman"/>
                <w:sz w:val="24"/>
                <w:szCs w:val="24"/>
              </w:rPr>
            </w:pPr>
            <w:r w:rsidRPr="00EC78DC">
              <w:rPr>
                <w:rFonts w:ascii="Times New Roman" w:hAnsi="Times New Roman"/>
                <w:iCs/>
                <w:sz w:val="24"/>
                <w:szCs w:val="24"/>
              </w:rPr>
              <w:t>Paskaita „Dailininkų Römerių dinastija ir dvi Romerienės“, Šiauliai: Šiaulių „Aušros“ muziejus,  2019-10-</w:t>
            </w:r>
            <w:r w:rsidRPr="00EC78DC">
              <w:rPr>
                <w:rFonts w:ascii="Times New Roman" w:hAnsi="Times New Roman"/>
                <w:sz w:val="24"/>
                <w:szCs w:val="24"/>
              </w:rPr>
              <w:t>17</w:t>
            </w:r>
          </w:p>
          <w:p w14:paraId="51EB59B4" w14:textId="57F8F8BD" w:rsidR="001A24F3" w:rsidRPr="00076DE2" w:rsidRDefault="001A24F3" w:rsidP="00EC78DC">
            <w:pPr>
              <w:pStyle w:val="BodyText0"/>
              <w:kinsoku w:val="0"/>
              <w:overflowPunct w:val="0"/>
              <w:spacing w:after="0" w:line="240" w:lineRule="auto"/>
              <w:ind w:hanging="260"/>
              <w:rPr>
                <w:rFonts w:ascii="Times New Roman" w:hAnsi="Times New Roman"/>
                <w:sz w:val="24"/>
                <w:szCs w:val="24"/>
              </w:rPr>
            </w:pPr>
            <w:r w:rsidRPr="00EC78DC">
              <w:rPr>
                <w:rFonts w:ascii="Times New Roman" w:hAnsi="Times New Roman"/>
                <w:sz w:val="24"/>
                <w:szCs w:val="24"/>
              </w:rPr>
              <w:t xml:space="preserve">    </w:t>
            </w:r>
            <w:r w:rsidRPr="00076DE2">
              <w:rPr>
                <w:rFonts w:ascii="Times New Roman" w:hAnsi="Times New Roman"/>
                <w:sz w:val="24"/>
                <w:szCs w:val="24"/>
              </w:rPr>
              <w:t xml:space="preserve">Pasisakymas </w:t>
            </w:r>
            <w:r w:rsidRPr="00076DE2">
              <w:rPr>
                <w:rStyle w:val="Strong"/>
                <w:rFonts w:ascii="Times New Roman" w:hAnsi="Times New Roman"/>
                <w:b w:val="0"/>
                <w:bCs w:val="0"/>
                <w:sz w:val="24"/>
                <w:szCs w:val="24"/>
                <w:bdr w:val="none" w:sz="0" w:space="0" w:color="auto" w:frame="1"/>
                <w:shd w:val="clear" w:color="auto" w:fill="FFFFFF"/>
              </w:rPr>
              <w:t xml:space="preserve">kultūros vakare „Römeriai ir Vilnius“, Vilnius: </w:t>
            </w:r>
            <w:r w:rsidRPr="00076DE2">
              <w:rPr>
                <w:rFonts w:ascii="Times New Roman" w:hAnsi="Times New Roman"/>
                <w:sz w:val="24"/>
                <w:szCs w:val="24"/>
              </w:rPr>
              <w:t>Lietuvos dailės muziejus, 2020-01-09</w:t>
            </w:r>
          </w:p>
          <w:p w14:paraId="0399615A" w14:textId="5BDD4AE1" w:rsidR="001A24F3" w:rsidRPr="00EC78DC" w:rsidRDefault="001A24F3" w:rsidP="00EC78DC">
            <w:pPr>
              <w:spacing w:after="0" w:line="240" w:lineRule="auto"/>
              <w:rPr>
                <w:rFonts w:ascii="Times New Roman" w:eastAsia="GaramondPremrPro" w:hAnsi="Times New Roman"/>
                <w:sz w:val="24"/>
                <w:szCs w:val="24"/>
              </w:rPr>
            </w:pPr>
            <w:r w:rsidRPr="00076DE2">
              <w:rPr>
                <w:rFonts w:ascii="Times New Roman" w:hAnsi="Times New Roman"/>
                <w:sz w:val="24"/>
                <w:szCs w:val="24"/>
              </w:rPr>
              <w:t xml:space="preserve">Studijos </w:t>
            </w:r>
            <w:r w:rsidRPr="00076DE2">
              <w:rPr>
                <w:rFonts w:ascii="Times New Roman" w:eastAsia="GaramondPremrPro" w:hAnsi="Times New Roman"/>
                <w:i/>
                <w:sz w:val="24"/>
                <w:szCs w:val="24"/>
              </w:rPr>
              <w:t xml:space="preserve">Getting to Know Schatz </w:t>
            </w:r>
            <w:r w:rsidRPr="00076DE2">
              <w:rPr>
                <w:rFonts w:ascii="Times New Roman" w:eastAsia="GaramondPremrPro" w:hAnsi="Times New Roman"/>
                <w:sz w:val="24"/>
                <w:szCs w:val="24"/>
              </w:rPr>
              <w:t xml:space="preserve">pristatymas, Jerusalem: The </w:t>
            </w:r>
            <w:r w:rsidRPr="00EC78DC">
              <w:rPr>
                <w:rFonts w:ascii="Times New Roman" w:eastAsia="GaramondPremrPro" w:hAnsi="Times New Roman"/>
                <w:sz w:val="24"/>
                <w:szCs w:val="24"/>
              </w:rPr>
              <w:t>Schatz House, 2021-11-29 (nuotoliniu būdu).</w:t>
            </w:r>
          </w:p>
          <w:p w14:paraId="6109F6E8" w14:textId="0984F5DB" w:rsidR="00EC78DC" w:rsidRPr="00EC78DC" w:rsidRDefault="00EC78DC" w:rsidP="00EC78DC">
            <w:pPr>
              <w:spacing w:after="0" w:line="240" w:lineRule="auto"/>
              <w:jc w:val="both"/>
              <w:rPr>
                <w:rFonts w:ascii="Times New Roman" w:hAnsi="Times New Roman"/>
                <w:b/>
                <w:bCs/>
                <w:sz w:val="24"/>
                <w:szCs w:val="24"/>
              </w:rPr>
            </w:pPr>
            <w:r w:rsidRPr="00EC78DC">
              <w:rPr>
                <w:rFonts w:ascii="Times New Roman" w:hAnsi="Times New Roman"/>
                <w:b/>
                <w:bCs/>
                <w:sz w:val="24"/>
                <w:szCs w:val="24"/>
              </w:rPr>
              <w:t>Dalius Viliūnas</w:t>
            </w:r>
          </w:p>
          <w:p w14:paraId="197C2238" w14:textId="63236C98" w:rsidR="00EC78DC" w:rsidRPr="00EC78DC" w:rsidRDefault="00EC78DC" w:rsidP="00EC78DC">
            <w:pPr>
              <w:spacing w:after="0" w:line="240" w:lineRule="auto"/>
              <w:jc w:val="both"/>
              <w:rPr>
                <w:rFonts w:ascii="Times New Roman" w:hAnsi="Times New Roman"/>
                <w:sz w:val="24"/>
                <w:szCs w:val="24"/>
              </w:rPr>
            </w:pPr>
            <w:r w:rsidRPr="00EC78DC">
              <w:rPr>
                <w:rFonts w:ascii="Times New Roman" w:hAnsi="Times New Roman"/>
                <w:iCs/>
                <w:sz w:val="24"/>
                <w:szCs w:val="24"/>
              </w:rPr>
              <w:t>Marijampolės šv. Arkangelo Mykolo bažnyčiai – 200 metų</w:t>
            </w:r>
            <w:r w:rsidRPr="00EC78DC">
              <w:rPr>
                <w:rFonts w:ascii="Times New Roman" w:hAnsi="Times New Roman"/>
                <w:sz w:val="24"/>
                <w:szCs w:val="24"/>
              </w:rPr>
              <w:t xml:space="preserve">. </w:t>
            </w:r>
            <w:r w:rsidRPr="00EC78DC">
              <w:rPr>
                <w:rFonts w:ascii="Times New Roman" w:hAnsi="Times New Roman"/>
                <w:i/>
                <w:sz w:val="24"/>
                <w:szCs w:val="24"/>
              </w:rPr>
              <w:t>Suvalkietis</w:t>
            </w:r>
            <w:r w:rsidRPr="00EC78DC">
              <w:rPr>
                <w:rFonts w:ascii="Times New Roman" w:hAnsi="Times New Roman"/>
                <w:sz w:val="24"/>
                <w:szCs w:val="24"/>
              </w:rPr>
              <w:t>, nr. 150 (2018-12-29), p. 7, 8.</w:t>
            </w:r>
          </w:p>
          <w:p w14:paraId="4A397B43" w14:textId="724E4D2E" w:rsidR="00EC78DC" w:rsidRPr="00EC78DC" w:rsidRDefault="00EC78DC" w:rsidP="00EC78DC">
            <w:pPr>
              <w:shd w:val="clear" w:color="auto" w:fill="FFFFFF"/>
              <w:spacing w:after="0" w:line="240" w:lineRule="auto"/>
              <w:rPr>
                <w:rFonts w:ascii="Times New Roman" w:eastAsia="Lucida Sans Unicode" w:hAnsi="Times New Roman"/>
                <w:kern w:val="1"/>
                <w:sz w:val="24"/>
                <w:szCs w:val="24"/>
              </w:rPr>
            </w:pPr>
            <w:r w:rsidRPr="00EC78DC">
              <w:rPr>
                <w:rFonts w:ascii="Times New Roman" w:eastAsia="Lucida Sans Unicode" w:hAnsi="Times New Roman"/>
                <w:kern w:val="1"/>
                <w:sz w:val="24"/>
                <w:szCs w:val="24"/>
              </w:rPr>
              <w:t xml:space="preserve">Marijampolė prieš du šimtmečius. Politinė padėtis ir valdžia. </w:t>
            </w:r>
            <w:r w:rsidRPr="00EC78DC">
              <w:rPr>
                <w:rFonts w:ascii="Times New Roman" w:eastAsia="Lucida Sans Unicode" w:hAnsi="Times New Roman"/>
                <w:i/>
                <w:kern w:val="1"/>
                <w:sz w:val="24"/>
                <w:szCs w:val="24"/>
              </w:rPr>
              <w:t>Suvalkietis. Marijampolės apskrities laikraštis,</w:t>
            </w:r>
            <w:r w:rsidRPr="00EC78DC">
              <w:rPr>
                <w:rFonts w:ascii="Times New Roman" w:eastAsia="Lucida Sans Unicode" w:hAnsi="Times New Roman"/>
                <w:kern w:val="1"/>
                <w:sz w:val="24"/>
                <w:szCs w:val="24"/>
              </w:rPr>
              <w:t xml:space="preserve"> nr. 17 (2021-02-27), p. 7. </w:t>
            </w:r>
          </w:p>
          <w:p w14:paraId="1A3A86AB" w14:textId="7CDB7441" w:rsidR="00EC78DC" w:rsidRPr="00EC78DC" w:rsidRDefault="00EC78DC" w:rsidP="00EC78DC">
            <w:pPr>
              <w:shd w:val="clear" w:color="auto" w:fill="FFFFFF"/>
              <w:spacing w:after="0" w:line="240" w:lineRule="auto"/>
              <w:rPr>
                <w:rFonts w:ascii="Times New Roman" w:eastAsia="Lucida Sans Unicode" w:hAnsi="Times New Roman"/>
                <w:kern w:val="1"/>
                <w:sz w:val="24"/>
                <w:szCs w:val="24"/>
              </w:rPr>
            </w:pPr>
            <w:r w:rsidRPr="00EC78DC">
              <w:rPr>
                <w:rFonts w:ascii="Times New Roman" w:eastAsia="Lucida Sans Unicode" w:hAnsi="Times New Roman"/>
                <w:kern w:val="1"/>
                <w:sz w:val="24"/>
                <w:szCs w:val="24"/>
              </w:rPr>
              <w:t xml:space="preserve">Marijampolė prieš du šimtmečius. Kainos ir miesto kvartalai. </w:t>
            </w:r>
            <w:r w:rsidRPr="00EC78DC">
              <w:rPr>
                <w:rFonts w:ascii="Times New Roman" w:eastAsia="Lucida Sans Unicode" w:hAnsi="Times New Roman"/>
                <w:i/>
                <w:kern w:val="1"/>
                <w:sz w:val="24"/>
                <w:szCs w:val="24"/>
              </w:rPr>
              <w:t>Suvalkietis. Marijampolės apskrities laikraštis</w:t>
            </w:r>
            <w:r w:rsidRPr="00EC78DC">
              <w:rPr>
                <w:rFonts w:ascii="Times New Roman" w:eastAsia="Lucida Sans Unicode" w:hAnsi="Times New Roman"/>
                <w:kern w:val="1"/>
                <w:sz w:val="24"/>
                <w:szCs w:val="24"/>
              </w:rPr>
              <w:t xml:space="preserve">, nr. 21 (2021-03-13), p. 6. </w:t>
            </w:r>
            <w:hyperlink r:id="rId61" w:history="1">
              <w:r w:rsidRPr="00EC78DC">
                <w:rPr>
                  <w:rStyle w:val="Hyperlink"/>
                  <w:rFonts w:ascii="Times New Roman" w:eastAsia="Lucida Sans Unicode" w:hAnsi="Times New Roman"/>
                  <w:kern w:val="1"/>
                  <w:sz w:val="24"/>
                  <w:szCs w:val="24"/>
                </w:rPr>
                <w:t>https://www.suvalkietis.lt/2021/03/13/marijampole-pries-du-simtmecius-kainos-ir-miesto-kvartalai-archyvu-metai/</w:t>
              </w:r>
            </w:hyperlink>
          </w:p>
          <w:p w14:paraId="71DDFE3F" w14:textId="71C38B0A" w:rsidR="00EC78DC" w:rsidRPr="00EC78DC" w:rsidRDefault="00EC78DC" w:rsidP="00EC78DC">
            <w:pPr>
              <w:shd w:val="clear" w:color="auto" w:fill="FFFFFF"/>
              <w:spacing w:after="0" w:line="240" w:lineRule="auto"/>
              <w:rPr>
                <w:rFonts w:ascii="Times New Roman" w:hAnsi="Times New Roman"/>
                <w:sz w:val="24"/>
                <w:szCs w:val="24"/>
              </w:rPr>
            </w:pPr>
            <w:r w:rsidRPr="00EC78DC">
              <w:rPr>
                <w:rFonts w:ascii="Times New Roman" w:hAnsi="Times New Roman"/>
                <w:sz w:val="24"/>
                <w:szCs w:val="24"/>
              </w:rPr>
              <w:lastRenderedPageBreak/>
              <w:t xml:space="preserve">Marijampolė prieš du šimtmečius: gyvenimo būdas. </w:t>
            </w:r>
            <w:r w:rsidRPr="00EC78DC">
              <w:rPr>
                <w:rFonts w:ascii="Times New Roman" w:eastAsia="Lucida Sans Unicode" w:hAnsi="Times New Roman"/>
                <w:i/>
                <w:kern w:val="1"/>
                <w:sz w:val="24"/>
                <w:szCs w:val="24"/>
              </w:rPr>
              <w:t>Suvalkietis. Marijampolės apskrities laikraštis</w:t>
            </w:r>
            <w:r w:rsidRPr="00EC78DC">
              <w:rPr>
                <w:rFonts w:ascii="Times New Roman" w:eastAsia="Lucida Sans Unicode" w:hAnsi="Times New Roman"/>
                <w:kern w:val="1"/>
                <w:sz w:val="24"/>
                <w:szCs w:val="24"/>
              </w:rPr>
              <w:t xml:space="preserve">, nr. 24 (2021-03-24), p. 11.  </w:t>
            </w:r>
            <w:hyperlink r:id="rId62" w:history="1">
              <w:r w:rsidRPr="00EC78DC">
                <w:rPr>
                  <w:rStyle w:val="Hyperlink"/>
                  <w:rFonts w:ascii="Times New Roman" w:eastAsia="Lucida Sans Unicode" w:hAnsi="Times New Roman"/>
                  <w:kern w:val="1"/>
                  <w:sz w:val="24"/>
                  <w:szCs w:val="24"/>
                </w:rPr>
                <w:t>https://www.suvalkietis.lt/2021/03/24/marijampole-pries-du-simtmecius-gyvenimo- budas-archyvu-metai/</w:t>
              </w:r>
            </w:hyperlink>
            <w:r w:rsidRPr="00EC78DC">
              <w:rPr>
                <w:rStyle w:val="Hyperlink"/>
                <w:rFonts w:ascii="Times New Roman" w:eastAsia="Lucida Sans Unicode" w:hAnsi="Times New Roman"/>
                <w:kern w:val="1"/>
                <w:sz w:val="24"/>
                <w:szCs w:val="24"/>
              </w:rPr>
              <w:t xml:space="preserve"> </w:t>
            </w:r>
            <w:r w:rsidRPr="00EC78DC">
              <w:rPr>
                <w:rFonts w:ascii="Times New Roman" w:eastAsia="Lucida Sans Unicode" w:hAnsi="Times New Roman"/>
                <w:kern w:val="1"/>
                <w:sz w:val="24"/>
                <w:szCs w:val="24"/>
              </w:rPr>
              <w:t xml:space="preserve">  </w:t>
            </w:r>
          </w:p>
          <w:p w14:paraId="0A26F21D" w14:textId="3E5E018C" w:rsidR="00303EB8" w:rsidRPr="00EC78DC" w:rsidRDefault="00303EB8" w:rsidP="00EC78DC">
            <w:pPr>
              <w:spacing w:after="0" w:line="240" w:lineRule="auto"/>
              <w:jc w:val="both"/>
              <w:rPr>
                <w:rFonts w:ascii="Times New Roman" w:hAnsi="Times New Roman"/>
                <w:b/>
                <w:bCs/>
                <w:sz w:val="24"/>
                <w:szCs w:val="24"/>
              </w:rPr>
            </w:pPr>
            <w:r w:rsidRPr="00EC78DC">
              <w:rPr>
                <w:rFonts w:ascii="Times New Roman" w:hAnsi="Times New Roman"/>
                <w:b/>
                <w:bCs/>
                <w:sz w:val="24"/>
                <w:szCs w:val="24"/>
              </w:rPr>
              <w:t>Vilma Žaltauskaitė</w:t>
            </w:r>
          </w:p>
          <w:p w14:paraId="376E2257" w14:textId="7B34EDD4" w:rsidR="00303EB8" w:rsidRPr="00EC78DC" w:rsidRDefault="00303EB8" w:rsidP="00006E0A">
            <w:pPr>
              <w:spacing w:after="0" w:line="240" w:lineRule="auto"/>
              <w:rPr>
                <w:rFonts w:ascii="Times New Roman" w:hAnsi="Times New Roman"/>
                <w:sz w:val="24"/>
                <w:szCs w:val="24"/>
              </w:rPr>
            </w:pPr>
            <w:r w:rsidRPr="00EC78DC">
              <w:rPr>
                <w:rFonts w:ascii="Times New Roman" w:hAnsi="Times New Roman"/>
                <w:sz w:val="24"/>
                <w:szCs w:val="24"/>
              </w:rPr>
              <w:t xml:space="preserve">Straipsnis internetinėje spaudoje: </w:t>
            </w:r>
            <w:r w:rsidRPr="00EC78DC">
              <w:rPr>
                <w:rFonts w:ascii="Times New Roman" w:hAnsi="Times New Roman"/>
                <w:i/>
                <w:sz w:val="24"/>
                <w:szCs w:val="24"/>
              </w:rPr>
              <w:t>Apie parodą ir keturias dėžes,</w:t>
            </w:r>
            <w:r w:rsidRPr="00EC78DC">
              <w:rPr>
                <w:rFonts w:ascii="Times New Roman" w:hAnsi="Times New Roman"/>
                <w:sz w:val="24"/>
                <w:szCs w:val="24"/>
              </w:rPr>
              <w:t xml:space="preserve">  </w:t>
            </w:r>
            <w:hyperlink r:id="rId63" w:history="1">
              <w:r w:rsidRPr="00EC78DC">
                <w:rPr>
                  <w:rStyle w:val="Hyperlink"/>
                  <w:rFonts w:ascii="Times New Roman" w:hAnsi="Times New Roman"/>
                  <w:sz w:val="24"/>
                  <w:szCs w:val="24"/>
                </w:rPr>
                <w:t>http://www.bernardinai.lt/straipsnis/2017-10-21-apie-paroda-ir-keturias-dezes/1651902</w:t>
              </w:r>
            </w:hyperlink>
          </w:p>
          <w:p w14:paraId="143BEFAD" w14:textId="532CEAAF" w:rsidR="00456D2C" w:rsidRPr="00EC78DC" w:rsidRDefault="00303EB8" w:rsidP="00EC78DC">
            <w:pPr>
              <w:spacing w:after="0" w:line="240" w:lineRule="auto"/>
              <w:jc w:val="both"/>
              <w:rPr>
                <w:rFonts w:ascii="Times New Roman" w:hAnsi="Times New Roman"/>
                <w:sz w:val="24"/>
                <w:szCs w:val="24"/>
              </w:rPr>
            </w:pPr>
            <w:r w:rsidRPr="00EC78DC">
              <w:rPr>
                <w:rFonts w:ascii="Times New Roman" w:hAnsi="Times New Roman"/>
                <w:sz w:val="24"/>
                <w:szCs w:val="24"/>
              </w:rPr>
              <w:t>Vieša paskaita Bažnytinio paveldo muziejuje „Dvasinės anarchijos laikas ir Vilniaus vyskupas Karolis Hrynevickis“, Vilnius, 2018</w:t>
            </w:r>
            <w:r w:rsidR="00BD2177" w:rsidRPr="00EC78DC">
              <w:rPr>
                <w:rFonts w:ascii="Times New Roman" w:hAnsi="Times New Roman"/>
                <w:sz w:val="24"/>
                <w:szCs w:val="24"/>
              </w:rPr>
              <w:t>-</w:t>
            </w:r>
            <w:r w:rsidRPr="00EC78DC">
              <w:rPr>
                <w:rFonts w:ascii="Times New Roman" w:hAnsi="Times New Roman"/>
                <w:sz w:val="24"/>
                <w:szCs w:val="24"/>
              </w:rPr>
              <w:t>03</w:t>
            </w:r>
            <w:r w:rsidR="00BD2177" w:rsidRPr="00EC78DC">
              <w:rPr>
                <w:rFonts w:ascii="Times New Roman" w:hAnsi="Times New Roman"/>
                <w:sz w:val="24"/>
                <w:szCs w:val="24"/>
              </w:rPr>
              <w:t>-</w:t>
            </w:r>
            <w:r w:rsidRPr="00EC78DC">
              <w:rPr>
                <w:rFonts w:ascii="Times New Roman" w:hAnsi="Times New Roman"/>
                <w:sz w:val="24"/>
                <w:szCs w:val="24"/>
              </w:rPr>
              <w:t>20</w:t>
            </w:r>
          </w:p>
          <w:p w14:paraId="539644A0" w14:textId="77777777" w:rsidR="00BD2177" w:rsidRPr="00EC78DC" w:rsidRDefault="00BD2177" w:rsidP="00EC78DC">
            <w:pPr>
              <w:spacing w:after="0" w:line="240" w:lineRule="auto"/>
              <w:rPr>
                <w:rFonts w:ascii="Times New Roman" w:hAnsi="Times New Roman"/>
                <w:sz w:val="24"/>
                <w:szCs w:val="24"/>
              </w:rPr>
            </w:pPr>
            <w:r w:rsidRPr="00EC78DC">
              <w:rPr>
                <w:rFonts w:ascii="Times New Roman" w:hAnsi="Times New Roman"/>
                <w:bCs/>
                <w:sz w:val="24"/>
                <w:szCs w:val="24"/>
              </w:rPr>
              <w:t>Konsultacijos</w:t>
            </w:r>
            <w:r w:rsidRPr="00EC78DC">
              <w:rPr>
                <w:rFonts w:ascii="Times New Roman" w:hAnsi="Times New Roman"/>
                <w:b/>
                <w:sz w:val="24"/>
                <w:szCs w:val="24"/>
              </w:rPr>
              <w:t xml:space="preserve"> </w:t>
            </w:r>
            <w:r w:rsidRPr="00EC78DC">
              <w:rPr>
                <w:rFonts w:ascii="Times New Roman" w:hAnsi="Times New Roman"/>
                <w:sz w:val="24"/>
                <w:szCs w:val="24"/>
              </w:rPr>
              <w:t xml:space="preserve">rengiant dokumentinį filmą „Juozo Tumo kelionės“ (projekto vadovė Daiva Grikšienė). </w:t>
            </w:r>
          </w:p>
          <w:p w14:paraId="40447917" w14:textId="56A9B28C" w:rsidR="006A6482" w:rsidRPr="00DC21A7" w:rsidRDefault="00BD2177" w:rsidP="00DC21A7">
            <w:pPr>
              <w:spacing w:after="0" w:line="240" w:lineRule="auto"/>
              <w:jc w:val="both"/>
              <w:rPr>
                <w:rFonts w:ascii="Times New Roman" w:hAnsi="Times New Roman"/>
                <w:sz w:val="20"/>
                <w:szCs w:val="20"/>
              </w:rPr>
            </w:pPr>
            <w:r w:rsidRPr="00EC78DC">
              <w:rPr>
                <w:rFonts w:ascii="Times New Roman" w:hAnsi="Times New Roman"/>
                <w:sz w:val="24"/>
                <w:szCs w:val="24"/>
              </w:rPr>
              <w:t>Nacionalinis konkursas „Lietuvos istorijos žinovas“, Vilnius, 2019-03</w:t>
            </w:r>
            <w:r w:rsidR="0043660C">
              <w:rPr>
                <w:rFonts w:ascii="Times New Roman" w:hAnsi="Times New Roman"/>
                <w:sz w:val="24"/>
                <w:szCs w:val="24"/>
              </w:rPr>
              <w:t>-</w:t>
            </w:r>
            <w:r w:rsidRPr="00EC78DC">
              <w:rPr>
                <w:rFonts w:ascii="Times New Roman" w:hAnsi="Times New Roman"/>
                <w:sz w:val="24"/>
                <w:szCs w:val="24"/>
              </w:rPr>
              <w:t>10</w:t>
            </w:r>
            <w:r w:rsidR="002F3829" w:rsidRPr="00EC78DC">
              <w:rPr>
                <w:rFonts w:ascii="Times New Roman" w:hAnsi="Times New Roman"/>
                <w:sz w:val="24"/>
                <w:szCs w:val="24"/>
              </w:rPr>
              <w:t>.</w:t>
            </w:r>
            <w:r w:rsidRPr="00EC78DC">
              <w:rPr>
                <w:rFonts w:ascii="Times New Roman" w:hAnsi="Times New Roman"/>
                <w:sz w:val="24"/>
                <w:szCs w:val="24"/>
              </w:rPr>
              <w:t xml:space="preserve"> Užduočių rengimas ir </w:t>
            </w:r>
            <w:r w:rsidRPr="006C7C73">
              <w:rPr>
                <w:rFonts w:ascii="Times New Roman" w:hAnsi="Times New Roman"/>
                <w:sz w:val="24"/>
                <w:szCs w:val="24"/>
              </w:rPr>
              <w:t>vertinimas</w:t>
            </w:r>
            <w:r w:rsidR="00006E0A" w:rsidRPr="006C7C73">
              <w:rPr>
                <w:rFonts w:ascii="Times New Roman" w:hAnsi="Times New Roman"/>
                <w:sz w:val="24"/>
                <w:szCs w:val="24"/>
              </w:rPr>
              <w:t>.</w:t>
            </w:r>
          </w:p>
          <w:p w14:paraId="64407761" w14:textId="77777777" w:rsidR="006C7C73" w:rsidRDefault="006C7C73" w:rsidP="00DC21A7">
            <w:pPr>
              <w:tabs>
                <w:tab w:val="left" w:pos="426"/>
              </w:tabs>
              <w:spacing w:after="0" w:line="240" w:lineRule="auto"/>
              <w:ind w:right="-63"/>
              <w:jc w:val="both"/>
              <w:rPr>
                <w:rFonts w:ascii="Times New Roman" w:hAnsi="Times New Roman"/>
                <w:sz w:val="20"/>
                <w:szCs w:val="20"/>
              </w:rPr>
            </w:pPr>
          </w:p>
          <w:p w14:paraId="1DE62FAA" w14:textId="29E8D502"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Santrumpos:</w:t>
            </w:r>
          </w:p>
          <w:p w14:paraId="22BF4B1A"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p>
          <w:p w14:paraId="1FB0DCB8"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ADL – Archiwum Diecezjalne w Łomży, Lomžos vyskupijos archyvas</w:t>
            </w:r>
          </w:p>
          <w:p w14:paraId="5F104221"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AGAD – Archiwum Główne Akt Dawnych w Warszawie, Vyriausiasis senųjų aktų archyvas Varšuvoje</w:t>
            </w:r>
          </w:p>
          <w:p w14:paraId="0DC5CA2D"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APAN – Archiwum Polskiej Akademii Nauk w Warszawie, Lenkijos mokslų akademijos archyvas Varšuvoje</w:t>
            </w:r>
          </w:p>
          <w:p w14:paraId="77E9E02F"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 xml:space="preserve">BN – Biblioteka Narodowa w Warszawie, Nacionalinė biblioteka Varšuvoje </w:t>
            </w:r>
          </w:p>
          <w:p w14:paraId="624A61FC" w14:textId="77777777" w:rsidR="004538F4" w:rsidRPr="00DC21A7" w:rsidRDefault="004538F4" w:rsidP="00DC21A7">
            <w:pPr>
              <w:tabs>
                <w:tab w:val="left" w:pos="426"/>
              </w:tabs>
              <w:spacing w:after="0" w:line="240" w:lineRule="auto"/>
              <w:ind w:right="-63"/>
              <w:jc w:val="both"/>
              <w:rPr>
                <w:rFonts w:ascii="Times New Roman" w:eastAsiaTheme="minorHAnsi" w:hAnsi="Times New Roman"/>
                <w:sz w:val="20"/>
                <w:szCs w:val="20"/>
              </w:rPr>
            </w:pPr>
            <w:r w:rsidRPr="00DC21A7">
              <w:rPr>
                <w:rFonts w:ascii="Times New Roman" w:hAnsi="Times New Roman"/>
                <w:sz w:val="20"/>
                <w:szCs w:val="20"/>
              </w:rPr>
              <w:t xml:space="preserve">BWTM – </w:t>
            </w:r>
            <w:r w:rsidRPr="00DC21A7">
              <w:rPr>
                <w:rFonts w:ascii="Times New Roman" w:eastAsiaTheme="minorHAnsi" w:hAnsi="Times New Roman"/>
                <w:sz w:val="20"/>
                <w:szCs w:val="20"/>
              </w:rPr>
              <w:t>Biblioteka Warszawskiego Towarzystwa Muzycznego im. Stanisława Moniuszki, Moniuszkos v. Varšuvos muzikos draugijos biblioteka</w:t>
            </w:r>
          </w:p>
          <w:p w14:paraId="5A9DE493" w14:textId="77777777" w:rsidR="004538F4" w:rsidRPr="00DC21A7" w:rsidRDefault="004538F4" w:rsidP="00DC21A7">
            <w:pPr>
              <w:tabs>
                <w:tab w:val="left" w:pos="426"/>
              </w:tabs>
              <w:spacing w:after="0" w:line="240" w:lineRule="auto"/>
              <w:ind w:right="-63"/>
              <w:jc w:val="both"/>
              <w:rPr>
                <w:rFonts w:ascii="Times New Roman" w:eastAsia="Calibri" w:hAnsi="Times New Roman"/>
                <w:sz w:val="20"/>
                <w:szCs w:val="20"/>
              </w:rPr>
            </w:pPr>
            <w:r w:rsidRPr="00DC21A7">
              <w:rPr>
                <w:rFonts w:ascii="Times New Roman" w:eastAsiaTheme="minorHAnsi" w:hAnsi="Times New Roman"/>
                <w:sz w:val="20"/>
                <w:szCs w:val="20"/>
              </w:rPr>
              <w:t xml:space="preserve">ČDM – </w:t>
            </w:r>
            <w:r w:rsidRPr="00DC21A7">
              <w:rPr>
                <w:rFonts w:ascii="Times New Roman" w:eastAsia="Calibri" w:hAnsi="Times New Roman"/>
                <w:sz w:val="20"/>
                <w:szCs w:val="20"/>
              </w:rPr>
              <w:t>Nacionalinis M. K. Čiurlionio dailės muziejus</w:t>
            </w:r>
          </w:p>
          <w:p w14:paraId="7656C80C"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KAKA – Kauno arkivyskupijos kurios archyvas</w:t>
            </w:r>
          </w:p>
          <w:p w14:paraId="7A455CBB" w14:textId="77777777" w:rsidR="004538F4" w:rsidRPr="00DC21A7" w:rsidRDefault="004538F4" w:rsidP="00DC21A7">
            <w:pPr>
              <w:tabs>
                <w:tab w:val="left" w:pos="426"/>
              </w:tabs>
              <w:spacing w:after="0" w:line="240" w:lineRule="auto"/>
              <w:ind w:right="-63"/>
              <w:jc w:val="both"/>
              <w:rPr>
                <w:rFonts w:ascii="Times New Roman" w:eastAsia="Calibri" w:hAnsi="Times New Roman"/>
                <w:sz w:val="20"/>
                <w:szCs w:val="20"/>
              </w:rPr>
            </w:pPr>
            <w:r w:rsidRPr="00DC21A7">
              <w:rPr>
                <w:rFonts w:ascii="Times New Roman" w:hAnsi="Times New Roman"/>
                <w:sz w:val="20"/>
                <w:szCs w:val="20"/>
              </w:rPr>
              <w:t>KRVA – Kauno regioninis valstybės archyvas</w:t>
            </w:r>
          </w:p>
          <w:p w14:paraId="5203732F"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eastAsia="Calibri" w:hAnsi="Times New Roman"/>
                <w:sz w:val="20"/>
                <w:szCs w:val="20"/>
              </w:rPr>
              <w:t>KM – Kretingos muziejus</w:t>
            </w:r>
          </w:p>
          <w:p w14:paraId="6966B8A6"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LDK – Lietuvos Didžioji Kunigaikštystė</w:t>
            </w:r>
          </w:p>
          <w:p w14:paraId="24C6ABB2"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LII – Lietuvos istorijos institutas</w:t>
            </w:r>
          </w:p>
          <w:p w14:paraId="74B59B03"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LKTI – Lietuvos kultūros tyrimų institutas</w:t>
            </w:r>
          </w:p>
          <w:p w14:paraId="7608A9A3"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 xml:space="preserve">LLMA – Lietuvos literatūros ir meno archyvas </w:t>
            </w:r>
          </w:p>
          <w:p w14:paraId="4560D39E"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LLTI RS – Lietuvių literatūros ir tautosakos instituto  Rankraščių skyrius</w:t>
            </w:r>
          </w:p>
          <w:p w14:paraId="2EA3228D"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LMA – Lietuvos marijonų archyvas</w:t>
            </w:r>
          </w:p>
          <w:p w14:paraId="43714002"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LMAVB RS – Lietuvos Mokslo akademijos Vrublevskių biblioteka, Rankraščių skyrius</w:t>
            </w:r>
          </w:p>
          <w:p w14:paraId="6AB15CD3"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LMT – Lietuvos mokslo taryba</w:t>
            </w:r>
          </w:p>
          <w:p w14:paraId="3142EB29"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LMTA – Lietuvos muzikos ir teatro akademija</w:t>
            </w:r>
          </w:p>
          <w:p w14:paraId="6F445BEF"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LNDM – Lietuvos nacionalinis dailės muziejus</w:t>
            </w:r>
          </w:p>
          <w:p w14:paraId="2C87CA13"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LNM – Lietuvos nacionalinis muziejus</w:t>
            </w:r>
          </w:p>
          <w:p w14:paraId="70600441" w14:textId="77777777" w:rsidR="004538F4" w:rsidRPr="00DC21A7" w:rsidRDefault="004538F4" w:rsidP="00DC21A7">
            <w:pPr>
              <w:tabs>
                <w:tab w:val="left" w:pos="426"/>
              </w:tabs>
              <w:spacing w:after="0" w:line="240" w:lineRule="auto"/>
              <w:ind w:right="-63"/>
              <w:jc w:val="both"/>
              <w:rPr>
                <w:rFonts w:ascii="Times New Roman" w:eastAsia="Calibri" w:hAnsi="Times New Roman"/>
                <w:sz w:val="20"/>
                <w:szCs w:val="20"/>
              </w:rPr>
            </w:pPr>
            <w:r w:rsidRPr="00DC21A7">
              <w:rPr>
                <w:rFonts w:ascii="Times New Roman" w:eastAsia="Calibri" w:hAnsi="Times New Roman"/>
                <w:sz w:val="20"/>
                <w:szCs w:val="20"/>
              </w:rPr>
              <w:t>LTMKM – Lietuvos teatro, muzikos ir kino muziejus</w:t>
            </w:r>
          </w:p>
          <w:p w14:paraId="2E902B26"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eastAsia="Calibri" w:hAnsi="Times New Roman"/>
                <w:sz w:val="20"/>
                <w:szCs w:val="20"/>
              </w:rPr>
              <w:t>LVCA – Lietuvos valstybės centrinis archyvas</w:t>
            </w:r>
          </w:p>
          <w:p w14:paraId="6BD41C41"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LVIA – Lietuvos valstybės istorijos archyvas</w:t>
            </w:r>
          </w:p>
          <w:p w14:paraId="434CE672"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 xml:space="preserve">NMB RS – Nacionalinė M. Mažvydo biblioteka, Rankraščių skyrius </w:t>
            </w:r>
          </w:p>
          <w:p w14:paraId="78316E90"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ŠAM – Šiaulių „Aušros“ muziejus</w:t>
            </w:r>
          </w:p>
          <w:p w14:paraId="1B6B91A3" w14:textId="77777777" w:rsidR="004538F4" w:rsidRPr="00DC21A7" w:rsidRDefault="004538F4" w:rsidP="00DC21A7">
            <w:pPr>
              <w:tabs>
                <w:tab w:val="left" w:pos="426"/>
              </w:tabs>
              <w:spacing w:after="0" w:line="240" w:lineRule="auto"/>
              <w:ind w:right="-63"/>
              <w:jc w:val="both"/>
              <w:rPr>
                <w:rFonts w:ascii="Times New Roman" w:hAnsi="Times New Roman"/>
                <w:sz w:val="20"/>
                <w:szCs w:val="20"/>
              </w:rPr>
            </w:pPr>
            <w:r w:rsidRPr="00DC21A7">
              <w:rPr>
                <w:rFonts w:ascii="Times New Roman" w:hAnsi="Times New Roman"/>
                <w:sz w:val="20"/>
                <w:szCs w:val="20"/>
              </w:rPr>
              <w:t xml:space="preserve">PAU – </w:t>
            </w:r>
            <w:r w:rsidRPr="00DC21A7">
              <w:rPr>
                <w:rFonts w:ascii="Times New Roman" w:eastAsia="Calibri" w:hAnsi="Times New Roman"/>
                <w:sz w:val="20"/>
                <w:szCs w:val="20"/>
              </w:rPr>
              <w:t>Polska Akademia Umiejętnośći w Krakowie, Lenkijos žinių akademija Krokuvoje</w:t>
            </w:r>
          </w:p>
          <w:p w14:paraId="08BECF7E" w14:textId="77777777" w:rsidR="004538F4" w:rsidRPr="00DC21A7" w:rsidRDefault="004538F4" w:rsidP="00DC21A7">
            <w:pPr>
              <w:spacing w:after="0" w:line="240" w:lineRule="auto"/>
              <w:rPr>
                <w:rFonts w:ascii="Times New Roman" w:hAnsi="Times New Roman"/>
                <w:sz w:val="20"/>
                <w:szCs w:val="20"/>
              </w:rPr>
            </w:pPr>
            <w:r w:rsidRPr="00DC21A7">
              <w:rPr>
                <w:rFonts w:ascii="Times New Roman" w:hAnsi="Times New Roman"/>
                <w:sz w:val="20"/>
                <w:szCs w:val="20"/>
              </w:rPr>
              <w:t>VUB RS – Vilniaus universiteto biblioteka, Rankraščių skyrius</w:t>
            </w:r>
          </w:p>
          <w:p w14:paraId="5FCA9AA4" w14:textId="5FDF49C8" w:rsidR="004538F4" w:rsidRPr="002E62E7" w:rsidRDefault="004538F4" w:rsidP="00DC21A7">
            <w:pPr>
              <w:spacing w:after="0" w:line="240" w:lineRule="auto"/>
              <w:rPr>
                <w:rFonts w:ascii="Times New Roman" w:hAnsi="Times New Roman"/>
                <w:sz w:val="24"/>
                <w:szCs w:val="24"/>
              </w:rPr>
            </w:pPr>
            <w:r w:rsidRPr="00DC21A7">
              <w:rPr>
                <w:rFonts w:ascii="Times New Roman" w:hAnsi="Times New Roman"/>
                <w:sz w:val="20"/>
                <w:szCs w:val="20"/>
              </w:rPr>
              <w:t xml:space="preserve">ZNOW – </w:t>
            </w:r>
            <w:r w:rsidRPr="00DC21A7">
              <w:rPr>
                <w:rFonts w:ascii="Times New Roman" w:eastAsia="Calibri" w:hAnsi="Times New Roman"/>
                <w:sz w:val="20"/>
                <w:szCs w:val="20"/>
              </w:rPr>
              <w:t>Zakład Narodowy im. Ossolińskich we Wrocławiu, Nacionalinis Osolinskių institutas Vroclave</w:t>
            </w:r>
          </w:p>
        </w:tc>
      </w:tr>
    </w:tbl>
    <w:p w14:paraId="37CD64D8" w14:textId="77777777" w:rsidR="0095783E" w:rsidRPr="002E62E7" w:rsidRDefault="0095783E" w:rsidP="00A57D3D">
      <w:pPr>
        <w:spacing w:after="0" w:line="240" w:lineRule="auto"/>
        <w:rPr>
          <w:rFonts w:ascii="Times New Roman" w:hAnsi="Times New Roman"/>
          <w:sz w:val="24"/>
          <w:szCs w:val="24"/>
        </w:rPr>
      </w:pPr>
    </w:p>
    <w:p w14:paraId="5DA27813" w14:textId="77777777" w:rsidR="00AE7E47" w:rsidRPr="002E62E7" w:rsidRDefault="00CA57AE" w:rsidP="00A57D3D">
      <w:pPr>
        <w:jc w:val="center"/>
        <w:rPr>
          <w:rFonts w:ascii="Times New Roman" w:eastAsia="Times New Roman" w:hAnsi="Times New Roman"/>
          <w:b/>
          <w:caps/>
          <w:color w:val="000000"/>
          <w:sz w:val="24"/>
          <w:szCs w:val="24"/>
        </w:rPr>
      </w:pPr>
      <w:r w:rsidRPr="002E62E7">
        <w:rPr>
          <w:rFonts w:ascii="Times New Roman" w:eastAsia="Times New Roman" w:hAnsi="Times New Roman"/>
          <w:b/>
          <w:caps/>
          <w:color w:val="000000"/>
          <w:sz w:val="24"/>
          <w:szCs w:val="24"/>
        </w:rPr>
        <w:t xml:space="preserve">6. </w:t>
      </w:r>
      <w:r w:rsidR="002E62E7" w:rsidRPr="002E62E7">
        <w:rPr>
          <w:rFonts w:ascii="Times New Roman" w:eastAsia="Times New Roman" w:hAnsi="Times New Roman"/>
          <w:b/>
          <w:caps/>
          <w:color w:val="000000"/>
          <w:sz w:val="24"/>
          <w:szCs w:val="24"/>
        </w:rPr>
        <w:t>PROGRAMOS VYKDYMO REZULTATŲ ĮVERTINIMAS (</w:t>
      </w:r>
      <w:r w:rsidRPr="002E62E7">
        <w:rPr>
          <w:rStyle w:val="TitleChar"/>
          <w:rFonts w:eastAsia="Calibri"/>
          <w:b/>
        </w:rPr>
        <w:t>IŠVADOS IR APIBENDRINIMAI</w:t>
      </w:r>
      <w:r w:rsidR="002E62E7" w:rsidRPr="002E62E7">
        <w:rPr>
          <w:rStyle w:val="TitleChar"/>
          <w:rFonts w:eastAsia="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E7E47" w:rsidRPr="002E62E7" w14:paraId="06981A66" w14:textId="77777777" w:rsidTr="00943A64">
        <w:tc>
          <w:tcPr>
            <w:tcW w:w="9288" w:type="dxa"/>
            <w:shd w:val="clear" w:color="auto" w:fill="auto"/>
          </w:tcPr>
          <w:p w14:paraId="3CE5674A" w14:textId="77777777" w:rsidR="006E0373" w:rsidRPr="00C117B9" w:rsidRDefault="002E62E7" w:rsidP="00A57D3D">
            <w:pPr>
              <w:pStyle w:val="Pagrindinistekstas1"/>
              <w:rPr>
                <w:rFonts w:ascii="Times New Roman" w:eastAsia="Calibri" w:hAnsi="Times New Roman"/>
                <w:i/>
                <w:sz w:val="24"/>
                <w:szCs w:val="24"/>
                <w:lang w:val="lt-LT"/>
              </w:rPr>
            </w:pPr>
            <w:bookmarkStart w:id="7" w:name="_Hlk93832505"/>
            <w:r w:rsidRPr="00C117B9">
              <w:rPr>
                <w:rFonts w:ascii="Times New Roman" w:eastAsia="Calibri" w:hAnsi="Times New Roman"/>
                <w:i/>
                <w:sz w:val="24"/>
                <w:szCs w:val="24"/>
                <w:lang w:val="lt-LT"/>
              </w:rPr>
              <w:t>Pateikiamas</w:t>
            </w:r>
            <w:r w:rsidR="009A0D9E" w:rsidRPr="00C117B9">
              <w:rPr>
                <w:rFonts w:ascii="Times New Roman" w:eastAsia="Calibri" w:hAnsi="Times New Roman"/>
                <w:i/>
                <w:sz w:val="24"/>
                <w:szCs w:val="24"/>
                <w:lang w:val="lt-LT"/>
              </w:rPr>
              <w:t xml:space="preserve"> </w:t>
            </w:r>
            <w:r w:rsidRPr="00C117B9">
              <w:rPr>
                <w:rFonts w:ascii="Times New Roman" w:eastAsia="Calibri" w:hAnsi="Times New Roman"/>
                <w:i/>
                <w:sz w:val="24"/>
                <w:szCs w:val="24"/>
                <w:lang w:val="lt-LT"/>
              </w:rPr>
              <w:t>Programos vykdytojų atliktas Programos</w:t>
            </w:r>
            <w:r w:rsidR="009A0D9E" w:rsidRPr="00C117B9">
              <w:rPr>
                <w:rFonts w:ascii="Times New Roman" w:eastAsia="Calibri" w:hAnsi="Times New Roman"/>
                <w:i/>
                <w:sz w:val="24"/>
                <w:szCs w:val="24"/>
                <w:lang w:val="lt-LT"/>
              </w:rPr>
              <w:t xml:space="preserve"> </w:t>
            </w:r>
            <w:r w:rsidRPr="00C117B9">
              <w:rPr>
                <w:rFonts w:ascii="Times New Roman" w:eastAsia="Calibri" w:hAnsi="Times New Roman"/>
                <w:i/>
                <w:sz w:val="24"/>
                <w:szCs w:val="24"/>
                <w:lang w:val="lt-LT"/>
              </w:rPr>
              <w:t>rezultatų įvertinimas (įsivertinimas</w:t>
            </w:r>
            <w:r w:rsidR="003C1BE3" w:rsidRPr="00C117B9">
              <w:rPr>
                <w:rFonts w:ascii="Times New Roman" w:eastAsia="Calibri" w:hAnsi="Times New Roman"/>
                <w:i/>
                <w:sz w:val="24"/>
                <w:szCs w:val="24"/>
                <w:lang w:val="lt-LT"/>
              </w:rPr>
              <w:t>)</w:t>
            </w:r>
            <w:r w:rsidRPr="00C117B9">
              <w:rPr>
                <w:rFonts w:ascii="Times New Roman" w:eastAsia="Calibri" w:hAnsi="Times New Roman"/>
                <w:i/>
                <w:sz w:val="24"/>
                <w:szCs w:val="24"/>
                <w:lang w:val="lt-LT"/>
              </w:rPr>
              <w:t>, kuriame aptariama</w:t>
            </w:r>
            <w:r w:rsidR="00AA044A" w:rsidRPr="00C117B9">
              <w:rPr>
                <w:rFonts w:ascii="Times New Roman" w:eastAsia="Calibri" w:hAnsi="Times New Roman"/>
                <w:i/>
                <w:sz w:val="24"/>
                <w:szCs w:val="24"/>
                <w:lang w:val="lt-LT"/>
              </w:rPr>
              <w:t xml:space="preserve"> Programos ir vykdytų mokslinių tyrimų reikšmė,</w:t>
            </w:r>
            <w:r w:rsidRPr="00C117B9">
              <w:rPr>
                <w:rFonts w:ascii="Times New Roman" w:eastAsia="Calibri" w:hAnsi="Times New Roman"/>
                <w:i/>
                <w:sz w:val="24"/>
                <w:szCs w:val="24"/>
                <w:lang w:val="lt-LT"/>
              </w:rPr>
              <w:t xml:space="preserve"> </w:t>
            </w:r>
            <w:r w:rsidR="00AA044A" w:rsidRPr="00C117B9">
              <w:rPr>
                <w:rFonts w:ascii="Times New Roman" w:eastAsia="Calibri" w:hAnsi="Times New Roman"/>
                <w:i/>
                <w:sz w:val="24"/>
                <w:szCs w:val="24"/>
                <w:lang w:val="lt-LT"/>
              </w:rPr>
              <w:t xml:space="preserve">kokią įtaką ir poveikį Programa turi tolesnių mokslinių tyrimų plėtotei, aptariamas </w:t>
            </w:r>
            <w:r w:rsidR="00AE7E47" w:rsidRPr="00C117B9">
              <w:rPr>
                <w:rFonts w:ascii="Times New Roman" w:eastAsia="Calibri" w:hAnsi="Times New Roman"/>
                <w:i/>
                <w:sz w:val="24"/>
                <w:szCs w:val="24"/>
                <w:lang w:val="lt-LT"/>
              </w:rPr>
              <w:t>Programos indėlis sprendžiant Lietuvos valstybei ir (ar) visuomenei aktualią</w:t>
            </w:r>
            <w:r w:rsidR="00555D5C" w:rsidRPr="00C117B9">
              <w:rPr>
                <w:rFonts w:ascii="Times New Roman" w:eastAsia="Calibri" w:hAnsi="Times New Roman"/>
                <w:i/>
                <w:sz w:val="24"/>
                <w:szCs w:val="24"/>
                <w:lang w:val="lt-LT"/>
              </w:rPr>
              <w:t xml:space="preserve"> (-as)</w:t>
            </w:r>
            <w:r w:rsidR="00AE7E47" w:rsidRPr="00C117B9">
              <w:rPr>
                <w:rFonts w:ascii="Times New Roman" w:eastAsia="Calibri" w:hAnsi="Times New Roman"/>
                <w:i/>
                <w:sz w:val="24"/>
                <w:szCs w:val="24"/>
                <w:lang w:val="lt-LT"/>
              </w:rPr>
              <w:t xml:space="preserve"> problemą</w:t>
            </w:r>
            <w:r w:rsidR="00555D5C" w:rsidRPr="00C117B9">
              <w:rPr>
                <w:rFonts w:ascii="Times New Roman" w:eastAsia="Calibri" w:hAnsi="Times New Roman"/>
                <w:i/>
                <w:sz w:val="24"/>
                <w:szCs w:val="24"/>
                <w:lang w:val="lt-LT"/>
              </w:rPr>
              <w:t>(-as)</w:t>
            </w:r>
            <w:r w:rsidR="00AE7E47" w:rsidRPr="00C117B9">
              <w:rPr>
                <w:rFonts w:ascii="Times New Roman" w:eastAsia="Calibri" w:hAnsi="Times New Roman"/>
                <w:i/>
                <w:sz w:val="24"/>
                <w:szCs w:val="24"/>
                <w:lang w:val="lt-LT"/>
              </w:rPr>
              <w:t xml:space="preserve"> (ūkio, socialinę, kultūros</w:t>
            </w:r>
            <w:r w:rsidR="009A0D9E" w:rsidRPr="00C117B9">
              <w:rPr>
                <w:rFonts w:ascii="Times New Roman" w:eastAsia="Calibri" w:hAnsi="Times New Roman"/>
                <w:i/>
                <w:sz w:val="24"/>
                <w:szCs w:val="24"/>
                <w:lang w:val="lt-LT"/>
              </w:rPr>
              <w:t>)</w:t>
            </w:r>
            <w:r w:rsidR="00AE7E47" w:rsidRPr="00C117B9">
              <w:rPr>
                <w:rFonts w:ascii="Times New Roman" w:eastAsia="Calibri" w:hAnsi="Times New Roman"/>
                <w:i/>
                <w:sz w:val="24"/>
                <w:szCs w:val="24"/>
                <w:lang w:val="lt-LT"/>
              </w:rPr>
              <w:t xml:space="preserve"> ar kitoki</w:t>
            </w:r>
            <w:r w:rsidR="00555D5C" w:rsidRPr="00C117B9">
              <w:rPr>
                <w:rFonts w:ascii="Times New Roman" w:eastAsia="Calibri" w:hAnsi="Times New Roman"/>
                <w:i/>
                <w:sz w:val="24"/>
                <w:szCs w:val="24"/>
                <w:lang w:val="lt-LT"/>
              </w:rPr>
              <w:t>as</w:t>
            </w:r>
            <w:r w:rsidR="009A0D9E" w:rsidRPr="00C117B9">
              <w:rPr>
                <w:rFonts w:ascii="Times New Roman" w:eastAsia="Calibri" w:hAnsi="Times New Roman"/>
                <w:i/>
                <w:sz w:val="24"/>
                <w:szCs w:val="24"/>
                <w:lang w:val="lt-LT"/>
              </w:rPr>
              <w:t xml:space="preserve"> problemas bei kaip buvo panaudotos Programos viešinimo galimybės, sklaida ir pristatymas visuomenei</w:t>
            </w:r>
            <w:r w:rsidR="00CA7E36" w:rsidRPr="00C117B9">
              <w:rPr>
                <w:rFonts w:ascii="Times New Roman" w:eastAsia="Calibri" w:hAnsi="Times New Roman"/>
                <w:i/>
                <w:sz w:val="24"/>
                <w:szCs w:val="24"/>
                <w:lang w:val="lt-LT"/>
              </w:rPr>
              <w:t>. P</w:t>
            </w:r>
            <w:r w:rsidR="00D3340D" w:rsidRPr="00C117B9">
              <w:rPr>
                <w:rFonts w:ascii="Times New Roman" w:eastAsia="Calibri" w:hAnsi="Times New Roman"/>
                <w:i/>
                <w:sz w:val="24"/>
                <w:szCs w:val="24"/>
                <w:lang w:val="lt-LT"/>
              </w:rPr>
              <w:t>ateikiamos i</w:t>
            </w:r>
            <w:r w:rsidR="00AE7E47" w:rsidRPr="00C117B9">
              <w:rPr>
                <w:rFonts w:ascii="Times New Roman" w:eastAsia="Calibri" w:hAnsi="Times New Roman"/>
                <w:i/>
                <w:sz w:val="24"/>
                <w:szCs w:val="24"/>
                <w:lang w:val="lt-LT"/>
              </w:rPr>
              <w:t>švados</w:t>
            </w:r>
            <w:r w:rsidR="009A0D9E" w:rsidRPr="00C117B9">
              <w:rPr>
                <w:rFonts w:ascii="Times New Roman" w:eastAsia="Calibri" w:hAnsi="Times New Roman"/>
                <w:i/>
                <w:sz w:val="24"/>
                <w:szCs w:val="24"/>
                <w:lang w:val="lt-LT"/>
              </w:rPr>
              <w:t xml:space="preserve"> ir</w:t>
            </w:r>
            <w:r w:rsidR="00CA57AE" w:rsidRPr="00C117B9">
              <w:rPr>
                <w:rFonts w:ascii="Times New Roman" w:eastAsia="Calibri" w:hAnsi="Times New Roman"/>
                <w:i/>
                <w:sz w:val="24"/>
                <w:szCs w:val="24"/>
                <w:lang w:val="lt-LT"/>
              </w:rPr>
              <w:t xml:space="preserve"> apibendrinimai</w:t>
            </w:r>
            <w:bookmarkEnd w:id="7"/>
            <w:r w:rsidR="00AA044A" w:rsidRPr="00C117B9">
              <w:rPr>
                <w:rFonts w:ascii="Times New Roman" w:eastAsia="Calibri" w:hAnsi="Times New Roman"/>
                <w:i/>
                <w:sz w:val="24"/>
                <w:szCs w:val="24"/>
                <w:lang w:val="lt-LT"/>
              </w:rPr>
              <w:t>.</w:t>
            </w:r>
            <w:r w:rsidR="00CA57AE" w:rsidRPr="00C117B9">
              <w:rPr>
                <w:rFonts w:ascii="Times New Roman" w:eastAsia="Calibri" w:hAnsi="Times New Roman"/>
                <w:i/>
                <w:sz w:val="24"/>
                <w:szCs w:val="24"/>
                <w:lang w:val="lt-LT"/>
              </w:rPr>
              <w:t xml:space="preserve"> </w:t>
            </w:r>
          </w:p>
          <w:p w14:paraId="24F64B56" w14:textId="77777777" w:rsidR="003C372E" w:rsidRDefault="003C372E" w:rsidP="00C117B9">
            <w:pPr>
              <w:spacing w:after="0" w:line="240" w:lineRule="auto"/>
              <w:jc w:val="both"/>
              <w:rPr>
                <w:rFonts w:ascii="Times New Roman" w:eastAsia="Calibri" w:hAnsi="Times New Roman"/>
                <w:iCs/>
                <w:sz w:val="24"/>
                <w:szCs w:val="24"/>
              </w:rPr>
            </w:pPr>
          </w:p>
          <w:p w14:paraId="47B85B6C" w14:textId="72AF80B5" w:rsidR="00C179E8" w:rsidRPr="00C117B9" w:rsidRDefault="00C117B9" w:rsidP="00144B41">
            <w:pPr>
              <w:spacing w:after="0" w:line="240" w:lineRule="auto"/>
              <w:jc w:val="both"/>
              <w:rPr>
                <w:rFonts w:ascii="Times New Roman" w:hAnsi="Times New Roman"/>
                <w:sz w:val="24"/>
                <w:szCs w:val="24"/>
              </w:rPr>
            </w:pPr>
            <w:r w:rsidRPr="00C117B9">
              <w:rPr>
                <w:rFonts w:ascii="Times New Roman" w:eastAsia="Calibri" w:hAnsi="Times New Roman"/>
                <w:iCs/>
                <w:sz w:val="24"/>
                <w:szCs w:val="24"/>
              </w:rPr>
              <w:lastRenderedPageBreak/>
              <w:t xml:space="preserve">Ilgalaikė programa buvo sumanyta kaip tarpdisciplininė, kurioje istorikų, menotyrininkų ir filosofų to paties reiškinio tyrimai vienas kitą paaiškina ir papildo. Šiuo požiūriu romantizmo idėjų sklaidos universitetiniu laikotarpiu tyrimai leidžia paaiškinti XIX a. pirmosios pusės intelektualų ir kultūrininkų, besigilinusių į Lietuvos istoriją, sumanymus bei idėjas, išryškinti prieštaravimus tarp Apšvietos, kurią iš esmės atstovavo P. K. Bohušas, ir romantizmo idėjinių nuostatų. Pirmą kartą kitaip ir kompleksiškai pažvelgta į praeities vaizdinių kūrimą bei funkcionavimą viešojoje ir privačioje erdvėse. Į sociokultūrinių tyrimų žodyną buvo įvesta bajorų dvaro, kaip atminties saugojimo ir kultūrinio vystymo „dirbtuvės“ samprata, atskleidžianti dar kitokią, nei įprasta manyti, dvaro paskirtį, dėl objektyvių priežasčių būdingą tik XIX amžiaus Lietuvos dvarui. Kaip kultūrinės dvaro misijos priešprieša tyrinėtas imperijos valdinių vaizduotės formavimas per kultūrinį spaudimą laikotarpiu, kai dvaras buvo „nutildytas“ arba istorinė atmintis pasislinko į privačią erdvę (tai rodo masinį pobūdį tolydžio įgaunantis genealoginis sąjūdis). </w:t>
            </w:r>
            <w:r w:rsidRPr="00C117B9">
              <w:rPr>
                <w:rFonts w:ascii="Times New Roman" w:hAnsi="Times New Roman"/>
                <w:iCs/>
                <w:sz w:val="24"/>
                <w:szCs w:val="24"/>
              </w:rPr>
              <w:t xml:space="preserve">Lietuvos kultūros procesai nagrinėti plačiame Rusijos imperijos vidaus politikos ir tarptautinių kultūrinių procesų kontekste. Greta žinomų, tačiau naujai interpretuotų temų kreiptasi ir į lietuvių istoriografijoje netirtą tematiką (pvz., edukacinis turizmas ir imperinių valdinių istorinės vaizduotės formavimas, XIX a. vaizdinės medijos ir autorių teisė), kuri turėtų būti toliau plėtojama bei detalizuojama. Be to, XIX a. kultūros reiškinius traktuojant kaip minkštosios galios apraiškas, įžvelgtos tam tikros jų analogijos su sovietmečio kultūrinėmis strategijomis, kurios leidžia konstatuoti carinio laikotarpio principų tęstinumą XX a. bei įgalina imperinio tarpsnio analizę vertinti kaip vėlesnių istorinių Lietuvos epochų pažinimo prielaidą. Seinų (Augustavo) ir Marijampolės regionų sociokultūrinių reiškinių, vėlgi stipriai susijusių su istorinės atminties saugojimu, tyrimas leidžia naujai interpretuoti šio regiono lituanistinį paveldą, susijusį su lietuviška raštija ir lietuviškosios vienuolijos pasauliu, kurtą, saugotą ir skleistą bajorijos, dvasininkų bei valstiečių. Dvasininkijos tyrimuose, ko gero, labiausiai akcentuotina „vidinė“ katalikų dvasininkijos būsena imperiniame kontekste, jos atsakas patiriamam spaudimui ir pirmą kartą nuodugniai tirti santykiai su parapijiečiais. Sociokultūrinį dėmenį meninėje erdvėje reprezentavo kolektyvinio ir individualaus menininko (dailininko, aktoriaus, muziko) reikšmės kultūrinei plėtrai tyrimai. Šioje programoje atliktų tyrimų dėka visuomenės kultūrinio smalsumo ir vartojimo praktikas praturtino visiškai nauji vardai (F. Lopatynskis, A. Lopacinskis, K. Narbutaitė-Jurevičienė, A. Pliaterienė, A. Žirkevičiaus ir kiti).     </w:t>
            </w:r>
          </w:p>
        </w:tc>
      </w:tr>
    </w:tbl>
    <w:p w14:paraId="14397E91" w14:textId="77777777" w:rsidR="00AE7E47" w:rsidRPr="002E62E7" w:rsidRDefault="00AE7E47" w:rsidP="00A57D3D">
      <w:pPr>
        <w:tabs>
          <w:tab w:val="left" w:pos="284"/>
        </w:tabs>
        <w:spacing w:after="0" w:line="240" w:lineRule="auto"/>
        <w:jc w:val="center"/>
        <w:rPr>
          <w:rFonts w:ascii="Times New Roman" w:eastAsia="Times New Roman" w:hAnsi="Times New Roman"/>
          <w:b/>
          <w:caps/>
          <w:color w:val="000000"/>
          <w:sz w:val="24"/>
          <w:szCs w:val="24"/>
        </w:rPr>
      </w:pPr>
    </w:p>
    <w:p w14:paraId="7CB94D66" w14:textId="77777777" w:rsidR="00AE7E47" w:rsidRPr="002E62E7" w:rsidRDefault="00AE7E47" w:rsidP="00A57D3D">
      <w:pPr>
        <w:tabs>
          <w:tab w:val="left" w:pos="284"/>
        </w:tabs>
        <w:spacing w:after="0" w:line="240" w:lineRule="auto"/>
        <w:jc w:val="center"/>
        <w:rPr>
          <w:rFonts w:ascii="Times New Roman" w:eastAsia="Times New Roman" w:hAnsi="Times New Roman"/>
          <w:b/>
          <w:caps/>
          <w:color w:val="000000"/>
          <w:sz w:val="24"/>
          <w:szCs w:val="24"/>
        </w:rPr>
      </w:pPr>
    </w:p>
    <w:p w14:paraId="6BDB4241" w14:textId="77777777" w:rsidR="00582D6E" w:rsidRPr="00D02394" w:rsidRDefault="00582D6E" w:rsidP="00A57D3D">
      <w:pPr>
        <w:tabs>
          <w:tab w:val="left" w:pos="284"/>
        </w:tabs>
        <w:spacing w:after="0" w:line="240" w:lineRule="auto"/>
        <w:jc w:val="center"/>
        <w:rPr>
          <w:rFonts w:ascii="Times New Roman" w:eastAsia="Times New Roman" w:hAnsi="Times New Roman"/>
          <w:b/>
          <w:caps/>
          <w:color w:val="000000"/>
          <w:sz w:val="24"/>
          <w:szCs w:val="24"/>
        </w:rPr>
      </w:pPr>
      <w:r w:rsidRPr="00D02394">
        <w:rPr>
          <w:rFonts w:ascii="Times New Roman" w:eastAsia="Times New Roman" w:hAnsi="Times New Roman"/>
          <w:b/>
          <w:caps/>
          <w:color w:val="000000"/>
          <w:sz w:val="24"/>
          <w:szCs w:val="24"/>
        </w:rPr>
        <w:t>7. Pastabos apie programos vykdymo eigą</w:t>
      </w:r>
    </w:p>
    <w:p w14:paraId="5589AFB9" w14:textId="77777777" w:rsidR="00582D6E" w:rsidRPr="00D02394" w:rsidRDefault="00582D6E" w:rsidP="00A57D3D">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582D6E" w:rsidRPr="00D02394" w14:paraId="70D0AEAC" w14:textId="77777777" w:rsidTr="00C31733">
        <w:tc>
          <w:tcPr>
            <w:tcW w:w="9476" w:type="dxa"/>
            <w:tcBorders>
              <w:top w:val="single" w:sz="4" w:space="0" w:color="auto"/>
              <w:left w:val="single" w:sz="4" w:space="0" w:color="auto"/>
              <w:bottom w:val="single" w:sz="4" w:space="0" w:color="auto"/>
              <w:right w:val="single" w:sz="4" w:space="0" w:color="auto"/>
            </w:tcBorders>
          </w:tcPr>
          <w:p w14:paraId="1E272CA4" w14:textId="77777777" w:rsidR="00582D6E" w:rsidRPr="00D02394" w:rsidRDefault="00582D6E" w:rsidP="00A57D3D">
            <w:pPr>
              <w:tabs>
                <w:tab w:val="left" w:pos="426"/>
              </w:tabs>
              <w:spacing w:after="0" w:line="240" w:lineRule="auto"/>
              <w:ind w:right="-63"/>
              <w:jc w:val="both"/>
              <w:rPr>
                <w:rStyle w:val="TitleChar"/>
                <w:rFonts w:eastAsia="Calibri"/>
                <w:bCs w:val="0"/>
                <w:i/>
                <w:sz w:val="22"/>
                <w:szCs w:val="22"/>
              </w:rPr>
            </w:pPr>
            <w:r w:rsidRPr="00D02394">
              <w:rPr>
                <w:rFonts w:ascii="Times New Roman" w:hAnsi="Times New Roman"/>
                <w:i/>
              </w:rPr>
              <w:t xml:space="preserve">Pateikiamos </w:t>
            </w:r>
            <w:r w:rsidRPr="00D02394">
              <w:rPr>
                <w:rStyle w:val="TitleChar"/>
                <w:rFonts w:eastAsia="Calibri"/>
                <w:bCs w:val="0"/>
                <w:i/>
                <w:sz w:val="22"/>
                <w:szCs w:val="22"/>
              </w:rPr>
              <w:t>pastabos (jei tokių yra) dėl Programos vykdymo pasikeitimų, vykdymo problemų ir kt.</w:t>
            </w:r>
          </w:p>
          <w:p w14:paraId="1CD5E0D5" w14:textId="77777777" w:rsidR="00092AD9" w:rsidRDefault="00092AD9" w:rsidP="00837384">
            <w:pPr>
              <w:spacing w:after="0" w:line="240" w:lineRule="auto"/>
              <w:jc w:val="both"/>
              <w:rPr>
                <w:rStyle w:val="TitleChar"/>
                <w:rFonts w:eastAsia="Calibri"/>
                <w:bCs w:val="0"/>
                <w:szCs w:val="24"/>
              </w:rPr>
            </w:pPr>
          </w:p>
          <w:p w14:paraId="17863E8D" w14:textId="541F1CAD" w:rsidR="00837384" w:rsidRPr="00204716" w:rsidRDefault="00837384" w:rsidP="00837384">
            <w:pPr>
              <w:spacing w:after="0" w:line="240" w:lineRule="auto"/>
              <w:jc w:val="both"/>
              <w:rPr>
                <w:rStyle w:val="TitleChar"/>
                <w:rFonts w:eastAsia="Calibri"/>
                <w:bCs w:val="0"/>
                <w:szCs w:val="24"/>
              </w:rPr>
            </w:pPr>
            <w:r w:rsidRPr="00204716">
              <w:rPr>
                <w:rStyle w:val="TitleChar"/>
                <w:rFonts w:eastAsia="Calibri"/>
                <w:bCs w:val="0"/>
                <w:szCs w:val="24"/>
              </w:rPr>
              <w:t>Ilgalaikes programas Lietuvos Respublikos ŠMM patvirtino tik 2017 m. balandžio 24 d. Tai sutrumpino programų įgyvendinimo laiką. Dėl pandemijos</w:t>
            </w:r>
            <w:r>
              <w:rPr>
                <w:rStyle w:val="TitleChar"/>
                <w:rFonts w:eastAsia="Calibri"/>
                <w:bCs w:val="0"/>
                <w:szCs w:val="24"/>
              </w:rPr>
              <w:t>,</w:t>
            </w:r>
            <w:r w:rsidRPr="00204716">
              <w:rPr>
                <w:rStyle w:val="TitleChar"/>
                <w:rFonts w:eastAsia="Calibri"/>
                <w:bCs w:val="0"/>
                <w:szCs w:val="24"/>
              </w:rPr>
              <w:t xml:space="preserve"> paskelbto karantino</w:t>
            </w:r>
            <w:r>
              <w:rPr>
                <w:rStyle w:val="TitleChar"/>
                <w:rFonts w:eastAsia="Calibri"/>
                <w:bCs w:val="0"/>
                <w:szCs w:val="24"/>
              </w:rPr>
              <w:t xml:space="preserve"> ir</w:t>
            </w:r>
            <w:r w:rsidRPr="00204716">
              <w:rPr>
                <w:rFonts w:ascii="Times New Roman" w:hAnsi="Times New Roman"/>
                <w:iCs/>
                <w:sz w:val="24"/>
                <w:szCs w:val="24"/>
              </w:rPr>
              <w:t xml:space="preserve"> </w:t>
            </w:r>
            <w:r w:rsidRPr="00204716">
              <w:rPr>
                <w:rFonts w:ascii="Times New Roman" w:hAnsi="Times New Roman"/>
                <w:i/>
                <w:sz w:val="24"/>
                <w:szCs w:val="24"/>
              </w:rPr>
              <w:t>force majeure</w:t>
            </w:r>
            <w:r w:rsidRPr="00204716">
              <w:rPr>
                <w:rFonts w:ascii="Times New Roman" w:hAnsi="Times New Roman"/>
                <w:iCs/>
                <w:sz w:val="24"/>
                <w:szCs w:val="24"/>
              </w:rPr>
              <w:t xml:space="preserve">, </w:t>
            </w:r>
            <w:r w:rsidRPr="00204716">
              <w:rPr>
                <w:rStyle w:val="TitleChar"/>
                <w:rFonts w:eastAsia="Calibri"/>
                <w:bCs w:val="0"/>
                <w:szCs w:val="24"/>
              </w:rPr>
              <w:t xml:space="preserve"> daliai programos vykdytoj</w:t>
            </w:r>
            <w:r>
              <w:rPr>
                <w:rStyle w:val="TitleChar"/>
                <w:rFonts w:eastAsia="Calibri"/>
                <w:bCs w:val="0"/>
                <w:szCs w:val="24"/>
              </w:rPr>
              <w:t>ų</w:t>
            </w:r>
            <w:r w:rsidRPr="00204716">
              <w:rPr>
                <w:rStyle w:val="TitleChar"/>
                <w:rFonts w:eastAsia="Calibri"/>
                <w:bCs w:val="0"/>
                <w:szCs w:val="24"/>
              </w:rPr>
              <w:t xml:space="preserve"> teko arba sulėtinti darbus</w:t>
            </w:r>
            <w:r>
              <w:rPr>
                <w:rStyle w:val="TitleChar"/>
                <w:rFonts w:eastAsia="Calibri"/>
                <w:bCs w:val="0"/>
                <w:szCs w:val="24"/>
              </w:rPr>
              <w:t xml:space="preserve"> (pvz. LMAVB RS saugomi pagrindiniai su T. Narbutu susiję šaltiniai, o jų neleidžiama kopijuoti)</w:t>
            </w:r>
            <w:r w:rsidRPr="00204716">
              <w:rPr>
                <w:rStyle w:val="TitleChar"/>
                <w:rFonts w:eastAsia="Calibri"/>
                <w:bCs w:val="0"/>
                <w:szCs w:val="24"/>
              </w:rPr>
              <w:t>, arba, pagal aplinkybes, koreguoti planuotąją mokslinę produkciją.</w:t>
            </w:r>
          </w:p>
          <w:p w14:paraId="141A5BAD" w14:textId="6AA602C3" w:rsidR="00837384" w:rsidRPr="008F4961" w:rsidRDefault="00837384" w:rsidP="00837384">
            <w:pPr>
              <w:spacing w:after="0" w:line="240" w:lineRule="auto"/>
              <w:jc w:val="both"/>
              <w:rPr>
                <w:rFonts w:ascii="Times New Roman" w:hAnsi="Times New Roman"/>
                <w:sz w:val="24"/>
                <w:szCs w:val="24"/>
              </w:rPr>
            </w:pPr>
            <w:r w:rsidRPr="008F4961">
              <w:rPr>
                <w:rFonts w:ascii="Times New Roman" w:hAnsi="Times New Roman"/>
                <w:sz w:val="24"/>
                <w:szCs w:val="24"/>
              </w:rPr>
              <w:t xml:space="preserve">Pagrindinė ilgalaikių programų problema </w:t>
            </w:r>
            <w:r w:rsidR="008F4961">
              <w:rPr>
                <w:rFonts w:ascii="Times New Roman" w:hAnsi="Times New Roman"/>
                <w:sz w:val="24"/>
                <w:szCs w:val="24"/>
              </w:rPr>
              <w:t xml:space="preserve">nekinta </w:t>
            </w:r>
            <w:r w:rsidRPr="008F4961">
              <w:rPr>
                <w:rFonts w:ascii="Times New Roman" w:hAnsi="Times New Roman"/>
                <w:sz w:val="24"/>
                <w:szCs w:val="24"/>
              </w:rPr>
              <w:t xml:space="preserve">– </w:t>
            </w:r>
            <w:r w:rsidR="008F4961">
              <w:rPr>
                <w:rFonts w:ascii="Times New Roman" w:hAnsi="Times New Roman"/>
                <w:sz w:val="24"/>
                <w:szCs w:val="24"/>
              </w:rPr>
              <w:t xml:space="preserve">tai </w:t>
            </w:r>
            <w:r w:rsidRPr="008F4961">
              <w:rPr>
                <w:rFonts w:ascii="Times New Roman" w:hAnsi="Times New Roman"/>
                <w:sz w:val="24"/>
                <w:szCs w:val="24"/>
              </w:rPr>
              <w:t xml:space="preserve">nepakankamas mokslinių išvykų finansavimas ir besikeičiančios LMT organizuojamų šios srities konkursų taisyklės, nenumatomos lėšos infrastruktūrai ir leidybai.   </w:t>
            </w:r>
          </w:p>
          <w:p w14:paraId="523BB504" w14:textId="6A30CA35" w:rsidR="00837384" w:rsidRPr="00204716" w:rsidRDefault="00837384" w:rsidP="00837384">
            <w:pPr>
              <w:tabs>
                <w:tab w:val="left" w:pos="426"/>
              </w:tabs>
              <w:spacing w:after="0" w:line="240" w:lineRule="auto"/>
              <w:ind w:right="-63"/>
              <w:rPr>
                <w:rStyle w:val="TitleChar"/>
                <w:rFonts w:eastAsia="Calibri"/>
                <w:bCs w:val="0"/>
                <w:szCs w:val="24"/>
              </w:rPr>
            </w:pPr>
            <w:r w:rsidRPr="008F4961">
              <w:rPr>
                <w:rStyle w:val="TitleChar"/>
                <w:rFonts w:eastAsia="Calibri"/>
                <w:bCs w:val="0"/>
                <w:szCs w:val="24"/>
              </w:rPr>
              <w:t>Ilgalaikių programų finansavim</w:t>
            </w:r>
            <w:r w:rsidR="008F4961">
              <w:rPr>
                <w:rStyle w:val="TitleChar"/>
                <w:rFonts w:eastAsia="Calibri"/>
                <w:bCs w:val="0"/>
                <w:szCs w:val="24"/>
              </w:rPr>
              <w:t>as</w:t>
            </w:r>
            <w:r w:rsidRPr="008F4961">
              <w:rPr>
                <w:rStyle w:val="TitleChar"/>
                <w:rFonts w:eastAsia="Calibri"/>
                <w:bCs w:val="0"/>
                <w:szCs w:val="24"/>
              </w:rPr>
              <w:t xml:space="preserve"> buvo susietas su etatiniais (norminiais) atlyginimais. Tai vedė prie to, kad visą etatą joje dirbantis tyrėjas</w:t>
            </w:r>
            <w:r w:rsidRPr="00204716">
              <w:rPr>
                <w:rStyle w:val="TitleChar"/>
                <w:rFonts w:eastAsia="Calibri"/>
                <w:bCs w:val="0"/>
                <w:szCs w:val="24"/>
              </w:rPr>
              <w:t xml:space="preserve"> privalo savo mokslinį darbą derinti tik prie programos tematikos. Bet mokslininkams dažnai tenka rašyti kitus, mokslui ir visuomenei svarbius tekstus, už kuriuos jiems neatlyginama, taip pat nenumatomas tam tikras laiko rezervas tokiems darbams atlikti ilgalaikių programų rėmuose (programos vadovė parengė tris stambius</w:t>
            </w:r>
            <w:r>
              <w:rPr>
                <w:rStyle w:val="TitleChar"/>
                <w:rFonts w:eastAsia="Calibri"/>
                <w:bCs w:val="0"/>
                <w:szCs w:val="24"/>
              </w:rPr>
              <w:t>, valstybei ir</w:t>
            </w:r>
            <w:r w:rsidRPr="00204716">
              <w:rPr>
                <w:rStyle w:val="TitleChar"/>
                <w:rFonts w:eastAsia="Calibri"/>
                <w:bCs w:val="0"/>
                <w:szCs w:val="24"/>
              </w:rPr>
              <w:t xml:space="preserve"> </w:t>
            </w:r>
            <w:r w:rsidRPr="00204716">
              <w:rPr>
                <w:rStyle w:val="TitleChar"/>
                <w:rFonts w:eastAsia="Calibri"/>
                <w:bCs w:val="0"/>
                <w:szCs w:val="24"/>
              </w:rPr>
              <w:lastRenderedPageBreak/>
              <w:t>visuomenei svarbius darbus pagal LR vyriausybės patvirtintas programas</w:t>
            </w:r>
            <w:r>
              <w:rPr>
                <w:rStyle w:val="TitleChar"/>
                <w:rFonts w:eastAsia="Calibri"/>
                <w:bCs w:val="0"/>
                <w:szCs w:val="24"/>
              </w:rPr>
              <w:t>, dėl to teko koreguoti individualius ilgalaikės programos rezultatus</w:t>
            </w:r>
            <w:r w:rsidRPr="00204716">
              <w:rPr>
                <w:rStyle w:val="TitleChar"/>
                <w:rFonts w:eastAsia="Calibri"/>
                <w:bCs w:val="0"/>
                <w:szCs w:val="24"/>
              </w:rPr>
              <w:t xml:space="preserve">).    </w:t>
            </w:r>
          </w:p>
          <w:p w14:paraId="579C4AFF" w14:textId="77777777" w:rsidR="00837384" w:rsidRPr="00204716" w:rsidRDefault="00837384" w:rsidP="00837384">
            <w:pPr>
              <w:spacing w:after="0" w:line="240" w:lineRule="auto"/>
              <w:jc w:val="both"/>
              <w:rPr>
                <w:rFonts w:ascii="Times New Roman" w:hAnsi="Times New Roman"/>
                <w:sz w:val="24"/>
                <w:szCs w:val="24"/>
              </w:rPr>
            </w:pPr>
            <w:r w:rsidRPr="00204716">
              <w:rPr>
                <w:rFonts w:ascii="Times New Roman" w:hAnsi="Times New Roman"/>
                <w:sz w:val="24"/>
                <w:szCs w:val="24"/>
              </w:rPr>
              <w:t>Ilgalaikei programai artėjant į pabaigą galima pastebėti, kad vyko tam tikros individualių tyrimų korekcijos. Tai susiję su tuo, kad dalis programos vykdytojų ėmėsi visiškai naujų temų, neturėdami išankstinio įdirbio, rado naujos archyvinės medžiagos, todėl išryškėjo nauji tyrimų aspektai, kurios buvo sunku numatyti rengiant programos projektą.</w:t>
            </w:r>
          </w:p>
          <w:p w14:paraId="5FE860A6" w14:textId="2D66CCF9" w:rsidR="00582D6E" w:rsidRPr="0094390A" w:rsidRDefault="00837384" w:rsidP="00837384">
            <w:pPr>
              <w:pStyle w:val="BodyText0"/>
              <w:spacing w:after="0" w:line="240" w:lineRule="auto"/>
              <w:jc w:val="both"/>
              <w:rPr>
                <w:rFonts w:ascii="Times New Roman" w:hAnsi="Times New Roman"/>
                <w:sz w:val="24"/>
                <w:szCs w:val="24"/>
              </w:rPr>
            </w:pPr>
            <w:r>
              <w:rPr>
                <w:rFonts w:ascii="Times New Roman" w:hAnsi="Times New Roman"/>
                <w:sz w:val="24"/>
                <w:szCs w:val="24"/>
              </w:rPr>
              <w:t>Nepaisant sudėtingų programos vykdymo sąlygų tyrėjams pavyko sukurti naujų žinių, jas suaktualinti ir pateikti visuomenei.</w:t>
            </w:r>
          </w:p>
        </w:tc>
      </w:tr>
    </w:tbl>
    <w:p w14:paraId="10C9EBAE" w14:textId="77777777" w:rsidR="00A217F7" w:rsidRPr="002E62E7" w:rsidRDefault="00A217F7" w:rsidP="00A57D3D">
      <w:pPr>
        <w:spacing w:after="0" w:line="240" w:lineRule="auto"/>
        <w:jc w:val="both"/>
        <w:rPr>
          <w:rFonts w:ascii="Times New Roman" w:eastAsia="Times New Roman" w:hAnsi="Times New Roman"/>
          <w:color w:val="000000"/>
          <w:sz w:val="24"/>
          <w:szCs w:val="24"/>
        </w:rPr>
      </w:pPr>
    </w:p>
    <w:p w14:paraId="2D633AF8" w14:textId="77777777" w:rsidR="00A217F7" w:rsidRPr="002E62E7" w:rsidRDefault="00A217F7" w:rsidP="00A57D3D">
      <w:pPr>
        <w:spacing w:after="0" w:line="240" w:lineRule="auto"/>
        <w:jc w:val="both"/>
        <w:rPr>
          <w:rFonts w:ascii="Times New Roman" w:hAnsi="Times New Roman"/>
          <w:sz w:val="24"/>
          <w:szCs w:val="24"/>
        </w:rPr>
      </w:pPr>
    </w:p>
    <w:p w14:paraId="52D9FDE1" w14:textId="77777777" w:rsidR="00A973FE" w:rsidRPr="002E62E7" w:rsidRDefault="00A973FE" w:rsidP="00A57D3D">
      <w:pPr>
        <w:spacing w:after="0" w:line="240" w:lineRule="auto"/>
        <w:jc w:val="both"/>
        <w:rPr>
          <w:rFonts w:ascii="Times New Roman" w:hAnsi="Times New Roman"/>
          <w:i/>
          <w:sz w:val="24"/>
          <w:szCs w:val="24"/>
        </w:rPr>
      </w:pPr>
      <w:r w:rsidRPr="002E62E7">
        <w:rPr>
          <w:rFonts w:ascii="Times New Roman" w:hAnsi="Times New Roman"/>
          <w:sz w:val="24"/>
          <w:szCs w:val="24"/>
        </w:rPr>
        <w:t>Programą vykdančios institucijos vadovas    __________</w:t>
      </w:r>
      <w:r w:rsidR="00A53BA8" w:rsidRPr="002E62E7">
        <w:rPr>
          <w:rFonts w:ascii="Times New Roman" w:hAnsi="Times New Roman"/>
          <w:sz w:val="24"/>
          <w:szCs w:val="24"/>
        </w:rPr>
        <w:t xml:space="preserve">__     </w:t>
      </w:r>
      <w:r w:rsidR="00C179E8">
        <w:rPr>
          <w:rFonts w:ascii="Times New Roman" w:hAnsi="Times New Roman"/>
          <w:sz w:val="24"/>
          <w:szCs w:val="24"/>
        </w:rPr>
        <w:t xml:space="preserve">      </w:t>
      </w:r>
      <w:r w:rsidRPr="002E62E7">
        <w:rPr>
          <w:rFonts w:ascii="Times New Roman" w:hAnsi="Times New Roman"/>
          <w:sz w:val="24"/>
          <w:szCs w:val="24"/>
        </w:rPr>
        <w:tab/>
      </w:r>
      <w:r w:rsidRPr="002E62E7">
        <w:rPr>
          <w:rFonts w:ascii="Times New Roman" w:hAnsi="Times New Roman"/>
          <w:sz w:val="24"/>
          <w:szCs w:val="24"/>
        </w:rPr>
        <w:tab/>
      </w:r>
      <w:r w:rsidRPr="002E62E7">
        <w:rPr>
          <w:rFonts w:ascii="Times New Roman" w:hAnsi="Times New Roman"/>
          <w:sz w:val="24"/>
          <w:szCs w:val="24"/>
        </w:rPr>
        <w:tab/>
        <w:t xml:space="preserve">        </w:t>
      </w:r>
      <w:r w:rsidRPr="002E62E7">
        <w:rPr>
          <w:rFonts w:ascii="Times New Roman" w:hAnsi="Times New Roman"/>
          <w:i/>
          <w:sz w:val="24"/>
          <w:szCs w:val="24"/>
        </w:rPr>
        <w:t>(parašas)</w:t>
      </w:r>
      <w:r w:rsidRPr="002E62E7">
        <w:rPr>
          <w:rFonts w:ascii="Times New Roman" w:hAnsi="Times New Roman"/>
          <w:sz w:val="24"/>
          <w:szCs w:val="24"/>
        </w:rPr>
        <w:tab/>
      </w:r>
      <w:r w:rsidR="00363329" w:rsidRPr="002E62E7">
        <w:rPr>
          <w:rFonts w:ascii="Times New Roman" w:hAnsi="Times New Roman"/>
          <w:i/>
          <w:sz w:val="24"/>
          <w:szCs w:val="24"/>
        </w:rPr>
        <w:t>(vardas, p</w:t>
      </w:r>
      <w:r w:rsidRPr="002E62E7">
        <w:rPr>
          <w:rFonts w:ascii="Times New Roman" w:hAnsi="Times New Roman"/>
          <w:i/>
          <w:sz w:val="24"/>
          <w:szCs w:val="24"/>
        </w:rPr>
        <w:t>avardė)</w:t>
      </w:r>
    </w:p>
    <w:p w14:paraId="0FED8D03" w14:textId="77777777" w:rsidR="00A53BA8" w:rsidRPr="002E62E7" w:rsidRDefault="00A53BA8" w:rsidP="00A57D3D">
      <w:pPr>
        <w:suppressAutoHyphens/>
        <w:autoSpaceDE w:val="0"/>
        <w:autoSpaceDN w:val="0"/>
        <w:adjustRightInd w:val="0"/>
        <w:spacing w:after="0" w:line="240" w:lineRule="auto"/>
        <w:jc w:val="center"/>
        <w:textAlignment w:val="center"/>
        <w:rPr>
          <w:rFonts w:ascii="Times New Roman" w:eastAsia="Times New Roman" w:hAnsi="Times New Roman"/>
          <w:color w:val="000000"/>
          <w:sz w:val="24"/>
          <w:szCs w:val="24"/>
        </w:rPr>
      </w:pPr>
    </w:p>
    <w:p w14:paraId="274771A0" w14:textId="77777777" w:rsidR="00A37892" w:rsidRPr="002E62E7" w:rsidRDefault="006F6E8E" w:rsidP="00A57D3D">
      <w:pPr>
        <w:suppressAutoHyphens/>
        <w:autoSpaceDE w:val="0"/>
        <w:autoSpaceDN w:val="0"/>
        <w:adjustRightInd w:val="0"/>
        <w:spacing w:after="0" w:line="240" w:lineRule="auto"/>
        <w:jc w:val="center"/>
        <w:textAlignment w:val="center"/>
        <w:rPr>
          <w:rFonts w:ascii="Times New Roman" w:hAnsi="Times New Roman"/>
          <w:sz w:val="24"/>
          <w:szCs w:val="24"/>
        </w:rPr>
      </w:pPr>
      <w:r w:rsidRPr="002E62E7">
        <w:rPr>
          <w:rFonts w:ascii="Times New Roman" w:eastAsia="Times New Roman" w:hAnsi="Times New Roman"/>
          <w:color w:val="000000"/>
          <w:sz w:val="24"/>
          <w:szCs w:val="24"/>
        </w:rPr>
        <w:t>__________________</w:t>
      </w:r>
    </w:p>
    <w:sectPr w:rsidR="00A37892" w:rsidRPr="002E62E7" w:rsidSect="008115FF">
      <w:footerReference w:type="default" r:id="rId64"/>
      <w:pgSz w:w="11906" w:h="16838" w:code="9"/>
      <w:pgMar w:top="1134" w:right="1134" w:bottom="141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D416" w14:textId="77777777" w:rsidR="0068116F" w:rsidRDefault="0068116F" w:rsidP="00E459CC">
      <w:pPr>
        <w:spacing w:after="0" w:line="240" w:lineRule="auto"/>
      </w:pPr>
      <w:r>
        <w:separator/>
      </w:r>
    </w:p>
  </w:endnote>
  <w:endnote w:type="continuationSeparator" w:id="0">
    <w:p w14:paraId="47F768FA" w14:textId="77777777" w:rsidR="0068116F" w:rsidRDefault="0068116F" w:rsidP="00E4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PremrPro">
    <w:altName w:val="MS Gothic"/>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Che">
    <w:charset w:val="81"/>
    <w:family w:val="modern"/>
    <w:pitch w:val="fixed"/>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F73" w14:textId="77777777" w:rsidR="00CC7FFD" w:rsidRDefault="00CC7FFD">
    <w:pPr>
      <w:pStyle w:val="Footer"/>
      <w:jc w:val="center"/>
    </w:pPr>
    <w:r>
      <w:fldChar w:fldCharType="begin"/>
    </w:r>
    <w:r>
      <w:instrText xml:space="preserve"> PAGE   \* MERGEFORMAT </w:instrText>
    </w:r>
    <w:r>
      <w:fldChar w:fldCharType="separate"/>
    </w:r>
    <w:r w:rsidR="001127E7">
      <w:rPr>
        <w:noProof/>
      </w:rPr>
      <w:t>21</w:t>
    </w:r>
    <w:r>
      <w:fldChar w:fldCharType="end"/>
    </w:r>
  </w:p>
  <w:p w14:paraId="251B6C36" w14:textId="77777777" w:rsidR="00CC7FFD" w:rsidRDefault="00CC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299E" w14:textId="77777777" w:rsidR="0068116F" w:rsidRDefault="0068116F" w:rsidP="00E459CC">
      <w:pPr>
        <w:spacing w:after="0" w:line="240" w:lineRule="auto"/>
      </w:pPr>
      <w:r>
        <w:separator/>
      </w:r>
    </w:p>
  </w:footnote>
  <w:footnote w:type="continuationSeparator" w:id="0">
    <w:p w14:paraId="1F0EC318" w14:textId="77777777" w:rsidR="0068116F" w:rsidRDefault="0068116F" w:rsidP="00E45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42F"/>
    <w:multiLevelType w:val="hybridMultilevel"/>
    <w:tmpl w:val="2422A4AA"/>
    <w:lvl w:ilvl="0" w:tplc="03A4FA62">
      <w:start w:val="1"/>
      <w:numFmt w:val="decimal"/>
      <w:pStyle w:val="numbered1"/>
      <w:lvlText w:val="%1."/>
      <w:lvlJc w:val="left"/>
      <w:pPr>
        <w:tabs>
          <w:tab w:val="num" w:pos="700"/>
        </w:tabs>
        <w:ind w:left="0" w:firstLine="340"/>
      </w:pPr>
      <w:rPr>
        <w:rFonts w:cs="Times New Roman" w:hint="default"/>
      </w:rPr>
    </w:lvl>
    <w:lvl w:ilvl="1" w:tplc="04270019">
      <w:start w:val="1"/>
      <w:numFmt w:val="lowerLetter"/>
      <w:lvlText w:val="%2."/>
      <w:lvlJc w:val="left"/>
      <w:pPr>
        <w:tabs>
          <w:tab w:val="num" w:pos="1440"/>
        </w:tabs>
        <w:ind w:left="1440" w:hanging="360"/>
      </w:pPr>
    </w:lvl>
    <w:lvl w:ilvl="2" w:tplc="7BF28560">
      <w:numFmt w:val="bullet"/>
      <w:lvlText w:val="–"/>
      <w:lvlJc w:val="left"/>
      <w:pPr>
        <w:tabs>
          <w:tab w:val="num" w:pos="2340"/>
        </w:tabs>
        <w:ind w:left="2340" w:hanging="360"/>
      </w:pPr>
      <w:rPr>
        <w:rFonts w:ascii="Times New Roman" w:eastAsia="Times New Roman" w:hAnsi="Times New Roman" w:cs="Times New Roman" w:hint="default"/>
      </w:rPr>
    </w:lvl>
    <w:lvl w:ilvl="3" w:tplc="0427000F">
      <w:start w:val="1"/>
      <w:numFmt w:val="decimal"/>
      <w:lvlText w:val="%4."/>
      <w:lvlJc w:val="left"/>
      <w:pPr>
        <w:tabs>
          <w:tab w:val="num" w:pos="2880"/>
        </w:tabs>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EB64B23"/>
    <w:multiLevelType w:val="hybridMultilevel"/>
    <w:tmpl w:val="A6B4F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F29F3"/>
    <w:multiLevelType w:val="hybridMultilevel"/>
    <w:tmpl w:val="033A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948709">
    <w:abstractNumId w:val="0"/>
  </w:num>
  <w:num w:numId="2" w16cid:durableId="1018314425">
    <w:abstractNumId w:val="2"/>
  </w:num>
  <w:num w:numId="3" w16cid:durableId="477292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8E"/>
    <w:rsid w:val="00002C45"/>
    <w:rsid w:val="00006E0A"/>
    <w:rsid w:val="000078B2"/>
    <w:rsid w:val="00017BA2"/>
    <w:rsid w:val="000234D5"/>
    <w:rsid w:val="00027F95"/>
    <w:rsid w:val="0004420A"/>
    <w:rsid w:val="0004541F"/>
    <w:rsid w:val="00045641"/>
    <w:rsid w:val="0005492B"/>
    <w:rsid w:val="00054A30"/>
    <w:rsid w:val="0007049A"/>
    <w:rsid w:val="00076DE2"/>
    <w:rsid w:val="00081AE9"/>
    <w:rsid w:val="00087FBC"/>
    <w:rsid w:val="00092AD9"/>
    <w:rsid w:val="000949C5"/>
    <w:rsid w:val="000953C4"/>
    <w:rsid w:val="00096FE2"/>
    <w:rsid w:val="000A5C25"/>
    <w:rsid w:val="000B0DE5"/>
    <w:rsid w:val="000B396E"/>
    <w:rsid w:val="000B7E59"/>
    <w:rsid w:val="000C1D19"/>
    <w:rsid w:val="000C3415"/>
    <w:rsid w:val="000D6924"/>
    <w:rsid w:val="000E0B26"/>
    <w:rsid w:val="000E28B5"/>
    <w:rsid w:val="000E6477"/>
    <w:rsid w:val="000F2878"/>
    <w:rsid w:val="000F44D2"/>
    <w:rsid w:val="0010598F"/>
    <w:rsid w:val="00110130"/>
    <w:rsid w:val="001127E7"/>
    <w:rsid w:val="00115D33"/>
    <w:rsid w:val="0012688C"/>
    <w:rsid w:val="00133765"/>
    <w:rsid w:val="00141377"/>
    <w:rsid w:val="00144B41"/>
    <w:rsid w:val="001521BC"/>
    <w:rsid w:val="001547A4"/>
    <w:rsid w:val="00156250"/>
    <w:rsid w:val="001611F0"/>
    <w:rsid w:val="001614B1"/>
    <w:rsid w:val="00164C1F"/>
    <w:rsid w:val="00170375"/>
    <w:rsid w:val="001725EA"/>
    <w:rsid w:val="001771AA"/>
    <w:rsid w:val="00181E63"/>
    <w:rsid w:val="00182A05"/>
    <w:rsid w:val="00187BF6"/>
    <w:rsid w:val="00190CD9"/>
    <w:rsid w:val="00194D42"/>
    <w:rsid w:val="00196DB7"/>
    <w:rsid w:val="001A24F3"/>
    <w:rsid w:val="001A2C9A"/>
    <w:rsid w:val="001A7190"/>
    <w:rsid w:val="001C033A"/>
    <w:rsid w:val="001C4BDB"/>
    <w:rsid w:val="001D4B8C"/>
    <w:rsid w:val="001D6721"/>
    <w:rsid w:val="001D6C98"/>
    <w:rsid w:val="0020353D"/>
    <w:rsid w:val="002079E4"/>
    <w:rsid w:val="0021652E"/>
    <w:rsid w:val="00240EC3"/>
    <w:rsid w:val="00244D9D"/>
    <w:rsid w:val="00247849"/>
    <w:rsid w:val="00267EF0"/>
    <w:rsid w:val="00281E57"/>
    <w:rsid w:val="00286BC4"/>
    <w:rsid w:val="00290077"/>
    <w:rsid w:val="002A5162"/>
    <w:rsid w:val="002A6FBC"/>
    <w:rsid w:val="002B7BBD"/>
    <w:rsid w:val="002C34B4"/>
    <w:rsid w:val="002C3E95"/>
    <w:rsid w:val="002C73F5"/>
    <w:rsid w:val="002D6933"/>
    <w:rsid w:val="002D6B67"/>
    <w:rsid w:val="002E62E7"/>
    <w:rsid w:val="002F3829"/>
    <w:rsid w:val="002F7E4D"/>
    <w:rsid w:val="00302A00"/>
    <w:rsid w:val="0030375E"/>
    <w:rsid w:val="00303EB8"/>
    <w:rsid w:val="0031297F"/>
    <w:rsid w:val="00333B08"/>
    <w:rsid w:val="00341463"/>
    <w:rsid w:val="00342290"/>
    <w:rsid w:val="003438E1"/>
    <w:rsid w:val="0034628B"/>
    <w:rsid w:val="00347624"/>
    <w:rsid w:val="00355267"/>
    <w:rsid w:val="0036006E"/>
    <w:rsid w:val="00362629"/>
    <w:rsid w:val="00363329"/>
    <w:rsid w:val="00385A1C"/>
    <w:rsid w:val="00385F0E"/>
    <w:rsid w:val="00391DF7"/>
    <w:rsid w:val="003A038D"/>
    <w:rsid w:val="003B3401"/>
    <w:rsid w:val="003C1BE3"/>
    <w:rsid w:val="003C1D24"/>
    <w:rsid w:val="003C372E"/>
    <w:rsid w:val="003D0854"/>
    <w:rsid w:val="003D21D5"/>
    <w:rsid w:val="003D3074"/>
    <w:rsid w:val="003D36C6"/>
    <w:rsid w:val="003D770D"/>
    <w:rsid w:val="003E0403"/>
    <w:rsid w:val="003F61CD"/>
    <w:rsid w:val="004015B0"/>
    <w:rsid w:val="00401E2C"/>
    <w:rsid w:val="00405553"/>
    <w:rsid w:val="0041276E"/>
    <w:rsid w:val="00425638"/>
    <w:rsid w:val="004258BF"/>
    <w:rsid w:val="0043660C"/>
    <w:rsid w:val="00442EC1"/>
    <w:rsid w:val="004538F4"/>
    <w:rsid w:val="00456D2C"/>
    <w:rsid w:val="0047569C"/>
    <w:rsid w:val="00476923"/>
    <w:rsid w:val="00483FC9"/>
    <w:rsid w:val="00485DE6"/>
    <w:rsid w:val="0049153D"/>
    <w:rsid w:val="00493501"/>
    <w:rsid w:val="00494B94"/>
    <w:rsid w:val="00495CDD"/>
    <w:rsid w:val="004A027B"/>
    <w:rsid w:val="004B5322"/>
    <w:rsid w:val="004C0D26"/>
    <w:rsid w:val="004C1674"/>
    <w:rsid w:val="004C192A"/>
    <w:rsid w:val="004C3050"/>
    <w:rsid w:val="004D6CF3"/>
    <w:rsid w:val="004D75AA"/>
    <w:rsid w:val="004E0B7F"/>
    <w:rsid w:val="004E1EB8"/>
    <w:rsid w:val="004E55A0"/>
    <w:rsid w:val="004E6AB8"/>
    <w:rsid w:val="004F353E"/>
    <w:rsid w:val="004F4D90"/>
    <w:rsid w:val="005118E1"/>
    <w:rsid w:val="00511FB8"/>
    <w:rsid w:val="00517647"/>
    <w:rsid w:val="00525CCA"/>
    <w:rsid w:val="00526643"/>
    <w:rsid w:val="005457EC"/>
    <w:rsid w:val="00552E6E"/>
    <w:rsid w:val="00555D5C"/>
    <w:rsid w:val="005565B0"/>
    <w:rsid w:val="00560D4B"/>
    <w:rsid w:val="005672FA"/>
    <w:rsid w:val="005729DF"/>
    <w:rsid w:val="00573491"/>
    <w:rsid w:val="005770BC"/>
    <w:rsid w:val="00582D6E"/>
    <w:rsid w:val="005845C7"/>
    <w:rsid w:val="00595368"/>
    <w:rsid w:val="005A0815"/>
    <w:rsid w:val="005A54DD"/>
    <w:rsid w:val="005B7F27"/>
    <w:rsid w:val="005C2679"/>
    <w:rsid w:val="005D58F3"/>
    <w:rsid w:val="005E57AD"/>
    <w:rsid w:val="005F50B3"/>
    <w:rsid w:val="00600B67"/>
    <w:rsid w:val="0062188D"/>
    <w:rsid w:val="006330E4"/>
    <w:rsid w:val="006472CD"/>
    <w:rsid w:val="00653A5A"/>
    <w:rsid w:val="006540F7"/>
    <w:rsid w:val="00654AB3"/>
    <w:rsid w:val="00662788"/>
    <w:rsid w:val="00667604"/>
    <w:rsid w:val="00672B01"/>
    <w:rsid w:val="0068116F"/>
    <w:rsid w:val="0069060E"/>
    <w:rsid w:val="00691838"/>
    <w:rsid w:val="006942A4"/>
    <w:rsid w:val="00696CC9"/>
    <w:rsid w:val="006A6482"/>
    <w:rsid w:val="006B6275"/>
    <w:rsid w:val="006B7D30"/>
    <w:rsid w:val="006C4CE9"/>
    <w:rsid w:val="006C7C73"/>
    <w:rsid w:val="006D430E"/>
    <w:rsid w:val="006D74E7"/>
    <w:rsid w:val="006E0373"/>
    <w:rsid w:val="006E0581"/>
    <w:rsid w:val="006E1151"/>
    <w:rsid w:val="006E18DF"/>
    <w:rsid w:val="006E5156"/>
    <w:rsid w:val="006F0CEB"/>
    <w:rsid w:val="006F3F62"/>
    <w:rsid w:val="006F6E8E"/>
    <w:rsid w:val="006F7F5B"/>
    <w:rsid w:val="00700C8C"/>
    <w:rsid w:val="00704D89"/>
    <w:rsid w:val="007056F1"/>
    <w:rsid w:val="00713195"/>
    <w:rsid w:val="0072099C"/>
    <w:rsid w:val="007227AE"/>
    <w:rsid w:val="007229BF"/>
    <w:rsid w:val="00723654"/>
    <w:rsid w:val="00725018"/>
    <w:rsid w:val="00726738"/>
    <w:rsid w:val="00726C7A"/>
    <w:rsid w:val="00726EF4"/>
    <w:rsid w:val="00730F9B"/>
    <w:rsid w:val="0073234D"/>
    <w:rsid w:val="00734B36"/>
    <w:rsid w:val="0074364F"/>
    <w:rsid w:val="00743965"/>
    <w:rsid w:val="00743BE0"/>
    <w:rsid w:val="00743DB4"/>
    <w:rsid w:val="00747CFF"/>
    <w:rsid w:val="007618C9"/>
    <w:rsid w:val="00765C78"/>
    <w:rsid w:val="00792C85"/>
    <w:rsid w:val="00795E17"/>
    <w:rsid w:val="00796DA7"/>
    <w:rsid w:val="00796E2C"/>
    <w:rsid w:val="007B2B0A"/>
    <w:rsid w:val="007C1AAB"/>
    <w:rsid w:val="007D4BDB"/>
    <w:rsid w:val="007D4C71"/>
    <w:rsid w:val="007E0222"/>
    <w:rsid w:val="007E3050"/>
    <w:rsid w:val="007F0AC5"/>
    <w:rsid w:val="00810A65"/>
    <w:rsid w:val="008115FF"/>
    <w:rsid w:val="00821B7F"/>
    <w:rsid w:val="0082219D"/>
    <w:rsid w:val="00831797"/>
    <w:rsid w:val="00837384"/>
    <w:rsid w:val="00845A4A"/>
    <w:rsid w:val="00854F91"/>
    <w:rsid w:val="00864A47"/>
    <w:rsid w:val="0086670C"/>
    <w:rsid w:val="00884A2A"/>
    <w:rsid w:val="008D0427"/>
    <w:rsid w:val="008D61A4"/>
    <w:rsid w:val="008E3DB0"/>
    <w:rsid w:val="008E4762"/>
    <w:rsid w:val="008F2889"/>
    <w:rsid w:val="008F4961"/>
    <w:rsid w:val="00910307"/>
    <w:rsid w:val="00914D30"/>
    <w:rsid w:val="0092182C"/>
    <w:rsid w:val="00927143"/>
    <w:rsid w:val="00932C87"/>
    <w:rsid w:val="009348D3"/>
    <w:rsid w:val="0093492C"/>
    <w:rsid w:val="00936E8C"/>
    <w:rsid w:val="00942E90"/>
    <w:rsid w:val="00943A64"/>
    <w:rsid w:val="0095783E"/>
    <w:rsid w:val="00961495"/>
    <w:rsid w:val="0096382F"/>
    <w:rsid w:val="00965133"/>
    <w:rsid w:val="00966094"/>
    <w:rsid w:val="00967A72"/>
    <w:rsid w:val="00973407"/>
    <w:rsid w:val="00980CDD"/>
    <w:rsid w:val="0098101F"/>
    <w:rsid w:val="00984E68"/>
    <w:rsid w:val="009921D9"/>
    <w:rsid w:val="00992606"/>
    <w:rsid w:val="00992B5B"/>
    <w:rsid w:val="00995F23"/>
    <w:rsid w:val="009967E0"/>
    <w:rsid w:val="0099782D"/>
    <w:rsid w:val="009A0D9E"/>
    <w:rsid w:val="009A426E"/>
    <w:rsid w:val="009B0404"/>
    <w:rsid w:val="009B14D3"/>
    <w:rsid w:val="009C6ABD"/>
    <w:rsid w:val="009D1BFE"/>
    <w:rsid w:val="009D1E85"/>
    <w:rsid w:val="009D3298"/>
    <w:rsid w:val="009D64D2"/>
    <w:rsid w:val="009E0BD5"/>
    <w:rsid w:val="009F10B8"/>
    <w:rsid w:val="009F68D4"/>
    <w:rsid w:val="00A2110E"/>
    <w:rsid w:val="00A21639"/>
    <w:rsid w:val="00A217F7"/>
    <w:rsid w:val="00A22E29"/>
    <w:rsid w:val="00A23772"/>
    <w:rsid w:val="00A34F2F"/>
    <w:rsid w:val="00A35583"/>
    <w:rsid w:val="00A37892"/>
    <w:rsid w:val="00A46899"/>
    <w:rsid w:val="00A53BA8"/>
    <w:rsid w:val="00A55E25"/>
    <w:rsid w:val="00A561C4"/>
    <w:rsid w:val="00A57D3D"/>
    <w:rsid w:val="00A61CB6"/>
    <w:rsid w:val="00A66AE3"/>
    <w:rsid w:val="00A71FFB"/>
    <w:rsid w:val="00A86D12"/>
    <w:rsid w:val="00A87DFE"/>
    <w:rsid w:val="00A973FE"/>
    <w:rsid w:val="00AA044A"/>
    <w:rsid w:val="00AA3E56"/>
    <w:rsid w:val="00AC1052"/>
    <w:rsid w:val="00AC5DE6"/>
    <w:rsid w:val="00AD035B"/>
    <w:rsid w:val="00AD705F"/>
    <w:rsid w:val="00AE371B"/>
    <w:rsid w:val="00AE7E47"/>
    <w:rsid w:val="00AF06C7"/>
    <w:rsid w:val="00AF5832"/>
    <w:rsid w:val="00AF77DB"/>
    <w:rsid w:val="00B20314"/>
    <w:rsid w:val="00B22FB9"/>
    <w:rsid w:val="00B259C4"/>
    <w:rsid w:val="00B3240A"/>
    <w:rsid w:val="00B33A94"/>
    <w:rsid w:val="00B376D2"/>
    <w:rsid w:val="00B40A5C"/>
    <w:rsid w:val="00B4218A"/>
    <w:rsid w:val="00B44AB6"/>
    <w:rsid w:val="00B55ED7"/>
    <w:rsid w:val="00B61961"/>
    <w:rsid w:val="00B70363"/>
    <w:rsid w:val="00B75392"/>
    <w:rsid w:val="00B76D7C"/>
    <w:rsid w:val="00B83A33"/>
    <w:rsid w:val="00B8761C"/>
    <w:rsid w:val="00B92BB3"/>
    <w:rsid w:val="00B9724D"/>
    <w:rsid w:val="00BA45C6"/>
    <w:rsid w:val="00BA688B"/>
    <w:rsid w:val="00BB1744"/>
    <w:rsid w:val="00BB1964"/>
    <w:rsid w:val="00BB3C7D"/>
    <w:rsid w:val="00BC3D95"/>
    <w:rsid w:val="00BD2177"/>
    <w:rsid w:val="00BD2E7D"/>
    <w:rsid w:val="00BD43BF"/>
    <w:rsid w:val="00BD4ABA"/>
    <w:rsid w:val="00BE70AF"/>
    <w:rsid w:val="00BF0424"/>
    <w:rsid w:val="00BF3AF1"/>
    <w:rsid w:val="00C075DF"/>
    <w:rsid w:val="00C10306"/>
    <w:rsid w:val="00C117B9"/>
    <w:rsid w:val="00C129EA"/>
    <w:rsid w:val="00C15444"/>
    <w:rsid w:val="00C16C8D"/>
    <w:rsid w:val="00C179E8"/>
    <w:rsid w:val="00C2030F"/>
    <w:rsid w:val="00C31733"/>
    <w:rsid w:val="00C35FD9"/>
    <w:rsid w:val="00C403AB"/>
    <w:rsid w:val="00C4656F"/>
    <w:rsid w:val="00C53BC8"/>
    <w:rsid w:val="00C575EA"/>
    <w:rsid w:val="00C646D0"/>
    <w:rsid w:val="00C8348F"/>
    <w:rsid w:val="00C837E1"/>
    <w:rsid w:val="00C84CD6"/>
    <w:rsid w:val="00C918E6"/>
    <w:rsid w:val="00CA445C"/>
    <w:rsid w:val="00CA4733"/>
    <w:rsid w:val="00CA57AE"/>
    <w:rsid w:val="00CA6474"/>
    <w:rsid w:val="00CA7E36"/>
    <w:rsid w:val="00CB4CA7"/>
    <w:rsid w:val="00CC7441"/>
    <w:rsid w:val="00CC7465"/>
    <w:rsid w:val="00CC7FFD"/>
    <w:rsid w:val="00CE6EF0"/>
    <w:rsid w:val="00CE7700"/>
    <w:rsid w:val="00CF28AD"/>
    <w:rsid w:val="00CF6CFE"/>
    <w:rsid w:val="00D13BA5"/>
    <w:rsid w:val="00D325B8"/>
    <w:rsid w:val="00D3340D"/>
    <w:rsid w:val="00D436E5"/>
    <w:rsid w:val="00D43769"/>
    <w:rsid w:val="00D508C6"/>
    <w:rsid w:val="00D73A39"/>
    <w:rsid w:val="00D92C5A"/>
    <w:rsid w:val="00D95A04"/>
    <w:rsid w:val="00DA04FA"/>
    <w:rsid w:val="00DA5D35"/>
    <w:rsid w:val="00DB0895"/>
    <w:rsid w:val="00DB2412"/>
    <w:rsid w:val="00DB7781"/>
    <w:rsid w:val="00DB7936"/>
    <w:rsid w:val="00DC08FA"/>
    <w:rsid w:val="00DC21A7"/>
    <w:rsid w:val="00DD3111"/>
    <w:rsid w:val="00DF0BFC"/>
    <w:rsid w:val="00DF19DF"/>
    <w:rsid w:val="00E22EA9"/>
    <w:rsid w:val="00E27CEB"/>
    <w:rsid w:val="00E3367C"/>
    <w:rsid w:val="00E42DF6"/>
    <w:rsid w:val="00E459CC"/>
    <w:rsid w:val="00E45F42"/>
    <w:rsid w:val="00E460CE"/>
    <w:rsid w:val="00E548E9"/>
    <w:rsid w:val="00E64A76"/>
    <w:rsid w:val="00E64C87"/>
    <w:rsid w:val="00E756DE"/>
    <w:rsid w:val="00E84205"/>
    <w:rsid w:val="00E84DB4"/>
    <w:rsid w:val="00E84E22"/>
    <w:rsid w:val="00EA5D90"/>
    <w:rsid w:val="00EB443E"/>
    <w:rsid w:val="00EC7800"/>
    <w:rsid w:val="00EC78DC"/>
    <w:rsid w:val="00ED7B21"/>
    <w:rsid w:val="00EE4B11"/>
    <w:rsid w:val="00EF012B"/>
    <w:rsid w:val="00EF22BE"/>
    <w:rsid w:val="00EF2813"/>
    <w:rsid w:val="00F02197"/>
    <w:rsid w:val="00F03589"/>
    <w:rsid w:val="00F039AA"/>
    <w:rsid w:val="00F07FFC"/>
    <w:rsid w:val="00F105D5"/>
    <w:rsid w:val="00F2441B"/>
    <w:rsid w:val="00F2594E"/>
    <w:rsid w:val="00F60F54"/>
    <w:rsid w:val="00FA1684"/>
    <w:rsid w:val="00FB0E82"/>
    <w:rsid w:val="00FE2980"/>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6671"/>
  <w15:chartTrackingRefBased/>
  <w15:docId w15:val="{960BF9CC-CDF9-48D2-96BA-9D3F78AC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96E"/>
    <w:rPr>
      <w:color w:val="0000FF"/>
      <w:u w:val="single"/>
    </w:rPr>
  </w:style>
  <w:style w:type="paragraph" w:customStyle="1" w:styleId="Default">
    <w:name w:val="Default"/>
    <w:uiPriority w:val="99"/>
    <w:rsid w:val="00002C45"/>
    <w:pPr>
      <w:autoSpaceDE w:val="0"/>
      <w:autoSpaceDN w:val="0"/>
      <w:adjustRightInd w:val="0"/>
    </w:pPr>
    <w:rPr>
      <w:rFonts w:eastAsia="Times New Roman" w:cs="Calibri"/>
      <w:color w:val="000000"/>
      <w:sz w:val="24"/>
      <w:szCs w:val="24"/>
      <w:lang w:val="lt-LT" w:eastAsia="lt-LT"/>
    </w:rPr>
  </w:style>
  <w:style w:type="paragraph" w:customStyle="1" w:styleId="bodytext">
    <w:name w:val="bodytext"/>
    <w:basedOn w:val="Normal"/>
    <w:uiPriority w:val="99"/>
    <w:rsid w:val="00002C45"/>
    <w:pPr>
      <w:spacing w:after="0" w:line="240" w:lineRule="auto"/>
      <w:ind w:firstLine="312"/>
      <w:jc w:val="both"/>
    </w:pPr>
    <w:rPr>
      <w:rFonts w:ascii="TimesLT" w:hAnsi="TimesLT"/>
      <w:sz w:val="20"/>
      <w:szCs w:val="20"/>
      <w:lang w:eastAsia="lt-LT"/>
    </w:rPr>
  </w:style>
  <w:style w:type="paragraph" w:customStyle="1" w:styleId="msolistparagraph0">
    <w:name w:val="msolistparagraph"/>
    <w:basedOn w:val="Normal"/>
    <w:rsid w:val="006B7D3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cxspmiddle">
    <w:name w:val="msolistparagraphcxspmiddle"/>
    <w:basedOn w:val="Normal"/>
    <w:rsid w:val="00E459CC"/>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E459CC"/>
    <w:rPr>
      <w:b/>
      <w:bCs/>
    </w:rPr>
  </w:style>
  <w:style w:type="paragraph" w:customStyle="1" w:styleId="Pagrindinistekstas1">
    <w:name w:val="Pagrindinis tekstas1"/>
    <w:rsid w:val="00E459CC"/>
    <w:pPr>
      <w:ind w:firstLine="312"/>
      <w:jc w:val="both"/>
    </w:pPr>
    <w:rPr>
      <w:rFonts w:ascii="TimesLT" w:eastAsia="Times New Roman" w:hAnsi="TimesLT"/>
      <w:lang w:val="en-GB"/>
    </w:rPr>
  </w:style>
  <w:style w:type="paragraph" w:styleId="Header">
    <w:name w:val="header"/>
    <w:basedOn w:val="Normal"/>
    <w:link w:val="HeaderChar"/>
    <w:uiPriority w:val="99"/>
    <w:unhideWhenUsed/>
    <w:rsid w:val="00E459CC"/>
    <w:pPr>
      <w:tabs>
        <w:tab w:val="center" w:pos="4680"/>
        <w:tab w:val="right" w:pos="9360"/>
      </w:tabs>
    </w:pPr>
    <w:rPr>
      <w:lang w:eastAsia="x-none"/>
    </w:rPr>
  </w:style>
  <w:style w:type="character" w:customStyle="1" w:styleId="HeaderChar">
    <w:name w:val="Header Char"/>
    <w:link w:val="Header"/>
    <w:uiPriority w:val="99"/>
    <w:rsid w:val="00E459CC"/>
    <w:rPr>
      <w:sz w:val="22"/>
      <w:szCs w:val="22"/>
      <w:lang w:val="lt-LT"/>
    </w:rPr>
  </w:style>
  <w:style w:type="paragraph" w:styleId="Footer">
    <w:name w:val="footer"/>
    <w:basedOn w:val="Normal"/>
    <w:link w:val="FooterChar"/>
    <w:uiPriority w:val="99"/>
    <w:unhideWhenUsed/>
    <w:rsid w:val="00E459CC"/>
    <w:pPr>
      <w:tabs>
        <w:tab w:val="center" w:pos="4680"/>
        <w:tab w:val="right" w:pos="9360"/>
      </w:tabs>
    </w:pPr>
    <w:rPr>
      <w:lang w:eastAsia="x-none"/>
    </w:rPr>
  </w:style>
  <w:style w:type="character" w:customStyle="1" w:styleId="FooterChar">
    <w:name w:val="Footer Char"/>
    <w:link w:val="Footer"/>
    <w:uiPriority w:val="99"/>
    <w:rsid w:val="00E459CC"/>
    <w:rPr>
      <w:sz w:val="22"/>
      <w:szCs w:val="22"/>
      <w:lang w:val="lt-LT"/>
    </w:rPr>
  </w:style>
  <w:style w:type="paragraph" w:customStyle="1" w:styleId="CentrBold">
    <w:name w:val="CentrBold"/>
    <w:basedOn w:val="Normal"/>
    <w:rsid w:val="007E0222"/>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atvirtinta">
    <w:name w:val="Patvirtinta"/>
    <w:basedOn w:val="Normal"/>
    <w:rsid w:val="007E0222"/>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styleId="ListParagraph">
    <w:name w:val="List Paragraph"/>
    <w:basedOn w:val="Normal"/>
    <w:uiPriority w:val="34"/>
    <w:qFormat/>
    <w:rsid w:val="007E0222"/>
    <w:pPr>
      <w:spacing w:after="0" w:line="240" w:lineRule="auto"/>
      <w:ind w:left="720"/>
      <w:contextualSpacing/>
    </w:pPr>
    <w:rPr>
      <w:rFonts w:ascii="Times New Roman" w:eastAsia="Times New Roman" w:hAnsi="Times New Roman"/>
      <w:sz w:val="24"/>
      <w:szCs w:val="24"/>
      <w:lang w:eastAsia="lt-LT"/>
    </w:rPr>
  </w:style>
  <w:style w:type="paragraph" w:customStyle="1" w:styleId="numbered1">
    <w:name w:val="numbered1"/>
    <w:basedOn w:val="Normal"/>
    <w:rsid w:val="007E0222"/>
    <w:pPr>
      <w:numPr>
        <w:numId w:val="1"/>
      </w:numPr>
      <w:spacing w:after="0" w:line="240" w:lineRule="auto"/>
    </w:pPr>
    <w:rPr>
      <w:rFonts w:ascii="Times New Roman" w:eastAsia="Times New Roman" w:hAnsi="Times New Roman"/>
      <w:sz w:val="24"/>
      <w:szCs w:val="24"/>
      <w:lang w:eastAsia="lt-LT"/>
    </w:rPr>
  </w:style>
  <w:style w:type="paragraph" w:styleId="BodyTextIndent">
    <w:name w:val="Body Text Indent"/>
    <w:basedOn w:val="Normal"/>
    <w:link w:val="BodyTextIndentChar"/>
    <w:rsid w:val="0095783E"/>
    <w:pPr>
      <w:spacing w:after="120" w:line="240" w:lineRule="auto"/>
      <w:ind w:left="283"/>
    </w:pPr>
    <w:rPr>
      <w:rFonts w:ascii="Times New Roman" w:eastAsia="Times New Roman" w:hAnsi="Times New Roman"/>
      <w:sz w:val="24"/>
      <w:szCs w:val="24"/>
      <w:lang w:eastAsia="lt-LT"/>
    </w:rPr>
  </w:style>
  <w:style w:type="character" w:customStyle="1" w:styleId="BodyTextIndentChar">
    <w:name w:val="Body Text Indent Char"/>
    <w:link w:val="BodyTextIndent"/>
    <w:rsid w:val="0095783E"/>
    <w:rPr>
      <w:rFonts w:ascii="Times New Roman" w:eastAsia="Times New Roman" w:hAnsi="Times New Roman"/>
      <w:sz w:val="24"/>
      <w:szCs w:val="24"/>
      <w:lang w:val="lt-LT" w:eastAsia="lt-LT"/>
    </w:rPr>
  </w:style>
  <w:style w:type="paragraph" w:styleId="Title">
    <w:name w:val="Title"/>
    <w:basedOn w:val="Normal"/>
    <w:link w:val="TitleChar"/>
    <w:uiPriority w:val="10"/>
    <w:qFormat/>
    <w:rsid w:val="0095783E"/>
    <w:pPr>
      <w:spacing w:after="0" w:line="240" w:lineRule="auto"/>
      <w:jc w:val="center"/>
    </w:pPr>
    <w:rPr>
      <w:rFonts w:ascii="Times New Roman" w:eastAsia="Times New Roman" w:hAnsi="Times New Roman"/>
      <w:bCs/>
      <w:sz w:val="24"/>
      <w:szCs w:val="28"/>
      <w:lang w:eastAsia="x-none"/>
    </w:rPr>
  </w:style>
  <w:style w:type="character" w:customStyle="1" w:styleId="TitleChar">
    <w:name w:val="Title Char"/>
    <w:link w:val="Title"/>
    <w:uiPriority w:val="10"/>
    <w:rsid w:val="0095783E"/>
    <w:rPr>
      <w:rFonts w:ascii="Times New Roman" w:eastAsia="Times New Roman" w:hAnsi="Times New Roman"/>
      <w:bCs/>
      <w:sz w:val="24"/>
      <w:szCs w:val="28"/>
      <w:lang w:val="lt-LT" w:eastAsia="x-none"/>
    </w:rPr>
  </w:style>
  <w:style w:type="paragraph" w:styleId="TOC1">
    <w:name w:val="toc 1"/>
    <w:basedOn w:val="Normal"/>
    <w:next w:val="Normal"/>
    <w:autoRedefine/>
    <w:semiHidden/>
    <w:rsid w:val="0095783E"/>
    <w:pPr>
      <w:tabs>
        <w:tab w:val="right" w:leader="dot" w:pos="9350"/>
      </w:tabs>
      <w:autoSpaceDE w:val="0"/>
      <w:autoSpaceDN w:val="0"/>
      <w:spacing w:after="0" w:line="240" w:lineRule="auto"/>
      <w:ind w:right="284"/>
      <w:jc w:val="center"/>
    </w:pPr>
    <w:rPr>
      <w:rFonts w:ascii="Times New Roman" w:eastAsia="Times New Roman" w:hAnsi="Times New Roman"/>
      <w:sz w:val="24"/>
      <w:szCs w:val="24"/>
    </w:rPr>
  </w:style>
  <w:style w:type="paragraph" w:styleId="CommentText">
    <w:name w:val="annotation text"/>
    <w:basedOn w:val="Normal"/>
    <w:link w:val="CommentTextChar"/>
    <w:semiHidden/>
    <w:unhideWhenUsed/>
    <w:rsid w:val="001521BC"/>
    <w:rPr>
      <w:sz w:val="20"/>
      <w:szCs w:val="20"/>
      <w:lang w:eastAsia="x-none"/>
    </w:rPr>
  </w:style>
  <w:style w:type="character" w:customStyle="1" w:styleId="CommentTextChar">
    <w:name w:val="Comment Text Char"/>
    <w:link w:val="CommentText"/>
    <w:semiHidden/>
    <w:rsid w:val="001521BC"/>
    <w:rPr>
      <w:lang w:val="lt-LT"/>
    </w:rPr>
  </w:style>
  <w:style w:type="paragraph" w:styleId="CommentSubject">
    <w:name w:val="annotation subject"/>
    <w:basedOn w:val="CommentText"/>
    <w:next w:val="CommentText"/>
    <w:link w:val="CommentSubjectChar"/>
    <w:rsid w:val="001521BC"/>
    <w:pPr>
      <w:suppressAutoHyphens/>
    </w:pPr>
    <w:rPr>
      <w:b/>
      <w:bCs/>
      <w:lang w:eastAsia="ar-SA"/>
    </w:rPr>
  </w:style>
  <w:style w:type="character" w:customStyle="1" w:styleId="CommentSubjectChar">
    <w:name w:val="Comment Subject Char"/>
    <w:link w:val="CommentSubject"/>
    <w:rsid w:val="001521BC"/>
    <w:rPr>
      <w:rFonts w:cs="Calibri"/>
      <w:b/>
      <w:bCs/>
      <w:lang w:val="lt-LT" w:eastAsia="ar-SA"/>
    </w:rPr>
  </w:style>
  <w:style w:type="paragraph" w:styleId="BalloonText">
    <w:name w:val="Balloon Text"/>
    <w:basedOn w:val="Normal"/>
    <w:link w:val="BalloonTextChar"/>
    <w:uiPriority w:val="99"/>
    <w:semiHidden/>
    <w:unhideWhenUsed/>
    <w:rsid w:val="00F2441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2441B"/>
    <w:rPr>
      <w:rFonts w:ascii="Tahoma" w:hAnsi="Tahoma" w:cs="Tahoma"/>
      <w:sz w:val="16"/>
      <w:szCs w:val="16"/>
      <w:lang w:eastAsia="en-US"/>
    </w:rPr>
  </w:style>
  <w:style w:type="character" w:styleId="CommentReference">
    <w:name w:val="annotation reference"/>
    <w:uiPriority w:val="99"/>
    <w:semiHidden/>
    <w:unhideWhenUsed/>
    <w:rsid w:val="00A71FFB"/>
    <w:rPr>
      <w:sz w:val="16"/>
      <w:szCs w:val="16"/>
    </w:rPr>
  </w:style>
  <w:style w:type="table" w:styleId="TableGrid">
    <w:name w:val="Table Grid"/>
    <w:basedOn w:val="TableNormal"/>
    <w:uiPriority w:val="59"/>
    <w:rsid w:val="00AE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40A"/>
  </w:style>
  <w:style w:type="character" w:styleId="Emphasis">
    <w:name w:val="Emphasis"/>
    <w:uiPriority w:val="20"/>
    <w:qFormat/>
    <w:rsid w:val="00B3240A"/>
    <w:rPr>
      <w:i/>
      <w:iCs/>
    </w:rPr>
  </w:style>
  <w:style w:type="paragraph" w:customStyle="1" w:styleId="CVNormal">
    <w:name w:val="CV Normal"/>
    <w:basedOn w:val="Normal"/>
    <w:rsid w:val="00B3240A"/>
    <w:pPr>
      <w:suppressAutoHyphens/>
      <w:spacing w:after="0" w:line="240" w:lineRule="auto"/>
      <w:ind w:left="113" w:right="113"/>
    </w:pPr>
    <w:rPr>
      <w:rFonts w:ascii="Arial Narrow" w:eastAsia="Times New Roman" w:hAnsi="Arial Narrow"/>
      <w:sz w:val="20"/>
      <w:szCs w:val="20"/>
      <w:lang w:eastAsia="ar-SA"/>
    </w:rPr>
  </w:style>
  <w:style w:type="character" w:customStyle="1" w:styleId="UnresolvedMention1">
    <w:name w:val="Unresolved Mention1"/>
    <w:basedOn w:val="DefaultParagraphFont"/>
    <w:uiPriority w:val="99"/>
    <w:semiHidden/>
    <w:unhideWhenUsed/>
    <w:rsid w:val="00182A05"/>
    <w:rPr>
      <w:color w:val="605E5C"/>
      <w:shd w:val="clear" w:color="auto" w:fill="E1DFDD"/>
    </w:rPr>
  </w:style>
  <w:style w:type="character" w:styleId="FollowedHyperlink">
    <w:name w:val="FollowedHyperlink"/>
    <w:basedOn w:val="DefaultParagraphFont"/>
    <w:uiPriority w:val="99"/>
    <w:semiHidden/>
    <w:unhideWhenUsed/>
    <w:rsid w:val="005118E1"/>
    <w:rPr>
      <w:color w:val="954F72" w:themeColor="followedHyperlink"/>
      <w:u w:val="single"/>
    </w:rPr>
  </w:style>
  <w:style w:type="paragraph" w:styleId="BodyText0">
    <w:name w:val="Body Text"/>
    <w:basedOn w:val="Normal"/>
    <w:link w:val="BodyTextChar"/>
    <w:uiPriority w:val="99"/>
    <w:unhideWhenUsed/>
    <w:rsid w:val="006330E4"/>
    <w:pPr>
      <w:spacing w:after="120"/>
    </w:pPr>
  </w:style>
  <w:style w:type="character" w:customStyle="1" w:styleId="BodyTextChar">
    <w:name w:val="Body Text Char"/>
    <w:basedOn w:val="DefaultParagraphFont"/>
    <w:link w:val="BodyText0"/>
    <w:uiPriority w:val="99"/>
    <w:rsid w:val="006330E4"/>
    <w:rPr>
      <w:sz w:val="22"/>
      <w:szCs w:val="22"/>
      <w:lang w:val="lt-LT"/>
    </w:rPr>
  </w:style>
  <w:style w:type="paragraph" w:styleId="BodyText3">
    <w:name w:val="Body Text 3"/>
    <w:basedOn w:val="Normal"/>
    <w:link w:val="BodyText3Char"/>
    <w:rsid w:val="00713195"/>
    <w:pPr>
      <w:spacing w:after="120" w:line="240" w:lineRule="auto"/>
    </w:pPr>
    <w:rPr>
      <w:rFonts w:ascii="Times New Roman" w:eastAsia="Times New Roman" w:hAnsi="Times New Roman"/>
      <w:sz w:val="16"/>
      <w:szCs w:val="16"/>
      <w:lang w:eastAsia="lt-LT"/>
    </w:rPr>
  </w:style>
  <w:style w:type="character" w:customStyle="1" w:styleId="BodyText3Char">
    <w:name w:val="Body Text 3 Char"/>
    <w:basedOn w:val="DefaultParagraphFont"/>
    <w:link w:val="BodyText3"/>
    <w:rsid w:val="00713195"/>
    <w:rPr>
      <w:rFonts w:ascii="Times New Roman" w:eastAsia="Times New Roman" w:hAnsi="Times New Roman"/>
      <w:sz w:val="16"/>
      <w:szCs w:val="16"/>
      <w:lang w:val="lt-LT" w:eastAsia="lt-LT"/>
    </w:rPr>
  </w:style>
  <w:style w:type="paragraph" w:styleId="FootnoteText">
    <w:name w:val="footnote text"/>
    <w:basedOn w:val="Normal"/>
    <w:link w:val="FootnoteTextChar"/>
    <w:unhideWhenUsed/>
    <w:rsid w:val="0071319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13195"/>
    <w:rPr>
      <w:rFonts w:asciiTheme="minorHAnsi" w:eastAsiaTheme="minorHAnsi" w:hAnsiTheme="minorHAnsi" w:cstheme="minorBidi"/>
      <w:lang w:val="lt-LT"/>
    </w:rPr>
  </w:style>
  <w:style w:type="character" w:styleId="FootnoteReference">
    <w:name w:val="footnote reference"/>
    <w:basedOn w:val="DefaultParagraphFont"/>
    <w:uiPriority w:val="99"/>
    <w:unhideWhenUsed/>
    <w:rsid w:val="00713195"/>
    <w:rPr>
      <w:vertAlign w:val="superscript"/>
    </w:rPr>
  </w:style>
  <w:style w:type="paragraph" w:customStyle="1" w:styleId="BodyText1">
    <w:name w:val="Body Text1"/>
    <w:rsid w:val="00713195"/>
    <w:pPr>
      <w:ind w:firstLine="312"/>
      <w:jc w:val="both"/>
    </w:pPr>
    <w:rPr>
      <w:rFonts w:ascii="TimesLT" w:eastAsia="Times New Roman" w:hAnsi="Times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6370">
      <w:bodyDiv w:val="1"/>
      <w:marLeft w:val="0"/>
      <w:marRight w:val="0"/>
      <w:marTop w:val="0"/>
      <w:marBottom w:val="0"/>
      <w:divBdr>
        <w:top w:val="none" w:sz="0" w:space="0" w:color="auto"/>
        <w:left w:val="none" w:sz="0" w:space="0" w:color="auto"/>
        <w:bottom w:val="none" w:sz="0" w:space="0" w:color="auto"/>
        <w:right w:val="none" w:sz="0" w:space="0" w:color="auto"/>
      </w:divBdr>
    </w:div>
    <w:div w:id="17679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diaelckie.pl/images/A._Katilus_Lithuanian.pdf" TargetMode="External"/><Relationship Id="rId21" Type="http://schemas.openxmlformats.org/officeDocument/2006/relationships/hyperlink" Target="http://archyvas.punskas.pl/wp-content/uploads/2019/01/TERA10_1d.pdf" TargetMode="External"/><Relationship Id="rId34" Type="http://schemas.openxmlformats.org/officeDocument/2006/relationships/hyperlink" Target="https://doi.org/10.31649/sent39.01.054" TargetMode="External"/><Relationship Id="rId42" Type="http://schemas.openxmlformats.org/officeDocument/2006/relationships/hyperlink" Target="https://www.lkma.lt/site/archive/studijos/IX/bis_t9_p169-201_Zaltauskaite.pdf" TargetMode="External"/><Relationship Id="rId47" Type="http://schemas.openxmlformats.org/officeDocument/2006/relationships/hyperlink" Target="https://muzeum.suwalki.pl/sesja/" TargetMode="External"/><Relationship Id="rId50" Type="http://schemas.openxmlformats.org/officeDocument/2006/relationships/hyperlink" Target="https://www.rokiskiosirena.lt/naujiena/kultura/konferencija-apie-kratiet-toli-pralenkus-savo-laikmet-video" TargetMode="External"/><Relationship Id="rId55" Type="http://schemas.openxmlformats.org/officeDocument/2006/relationships/hyperlink" Target="https://ltmkm.lt/parodos/xix-a-muzikinio-ir-teatrinio-gyvenimo-atspindziai-is-lietuvos-teatro-muzikos-ir-kino-muziejaus-rinkiniu/" TargetMode="External"/><Relationship Id="rId63" Type="http://schemas.openxmlformats.org/officeDocument/2006/relationships/hyperlink" Target="http://www.bernardinai.lt/straipsnis/2017-10-21-apie-paroda-ir-keturias-dezes/16519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maleidykla.lt/ojs/index.php/menotyra/article/view/4606/3799" TargetMode="External"/><Relationship Id="rId29" Type="http://schemas.openxmlformats.org/officeDocument/2006/relationships/hyperlink" Target="http://leidykla.vda.lt/leidiniai/acta-academiae-artium-vilnensis" TargetMode="External"/><Relationship Id="rId11" Type="http://schemas.openxmlformats.org/officeDocument/2006/relationships/hyperlink" Target="https://www.istorija.lt/leidiniai/mokslo-zurnalai-ir-testiniai-leidiniai/lietuvos-istorijos-metrastis/672" TargetMode="External"/><Relationship Id="rId24" Type="http://schemas.openxmlformats.org/officeDocument/2006/relationships/hyperlink" Target="https://docs.google.com/viewer?url=http%3A%2F%2Fstudiaelckie.pl%2Fimages%2Fsampledata%2Fannex%2Fstudia_elckie%2F2019%2F1%2F03_A_Katilius_Wychowankowie_seminarium.pdf" TargetMode="External"/><Relationship Id="rId32" Type="http://schemas.openxmlformats.org/officeDocument/2006/relationships/hyperlink" Target="https://portal.issn.org/api/search?search%5b%5d=MUST=notcanc,notinc,notissn,notissnl=%222075-6461%22&amp;search_id=3218178" TargetMode="External"/><Relationship Id="rId37" Type="http://schemas.openxmlformats.org/officeDocument/2006/relationships/hyperlink" Target="https://portal.issn.org/resource/ISSN/2308-8915" TargetMode="External"/><Relationship Id="rId40" Type="http://schemas.openxmlformats.org/officeDocument/2006/relationships/hyperlink" Target="http://www.litlogos.eu/L106/Logos_106_021_025_Vabalaite.pdf" TargetMode="External"/><Relationship Id="rId45" Type="http://schemas.openxmlformats.org/officeDocument/2006/relationships/hyperlink" Target="https://www.istorija.lt/data/public/uploads/2021/10/2021-1-lim-3-v.-zaltauskaite.-romos-kataliku-dvasininku-tarnybos-p.-59-82.pdf" TargetMode="External"/><Relationship Id="rId53" Type="http://schemas.openxmlformats.org/officeDocument/2006/relationships/hyperlink" Target="https://www.facebook.com/JasiunuBalinskiuDvaras/" TargetMode="External"/><Relationship Id="rId58" Type="http://schemas.openxmlformats.org/officeDocument/2006/relationships/hyperlink" Target="https://www.lrt.lt/mediateka/irasas/2000130741/ryto-allegro-sidabriniu-gerviu-apdovanojimu-ceremonija-papiktino-kino-bendruomen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uvalkietis.lt/2021/03/13/marijampole-pries-du-simtmecius-kainos-ir-miesto-kvartalai-archyvu-metai/" TargetMode="External"/><Relationship Id="rId19" Type="http://schemas.openxmlformats.org/officeDocument/2006/relationships/hyperlink" Target="https://www.zurnalai.vu.lt/knygotyra/article/view/22295/21508" TargetMode="External"/><Relationship Id="rId14" Type="http://schemas.openxmlformats.org/officeDocument/2006/relationships/hyperlink" Target="http://www.lkti.lt/LKT/pdf/11/LKT-11.pdf" TargetMode="External"/><Relationship Id="rId22" Type="http://schemas.openxmlformats.org/officeDocument/2006/relationships/hyperlink" Target="https://www.lkma.lt/site/archive/metrastis/XLI/lkma-metrastis_t41_p131-158_Katilius.pdf" TargetMode="External"/><Relationship Id="rId27" Type="http://schemas.openxmlformats.org/officeDocument/2006/relationships/hyperlink" Target="https://www.istorija.lt/leidiniai/mokslo-zurnalai-ir-testiniai-leidiniai/lietuvos-istorijos-metrastis/672" TargetMode="External"/><Relationship Id="rId30" Type="http://schemas.openxmlformats.org/officeDocument/2006/relationships/hyperlink" Target="https://openresearchlibrary.org/viewer/46c7b1f4-549b-4010-a126-1d2ded7d0211/6" TargetMode="External"/><Relationship Id="rId35" Type="http://schemas.openxmlformats.org/officeDocument/2006/relationships/hyperlink" Target="https://doi.org/10.24101/logos.2018.44" TargetMode="External"/><Relationship Id="rId43" Type="http://schemas.openxmlformats.org/officeDocument/2006/relationships/hyperlink" Target="https://www.lkma.lt/site/archive/metrastis/XLII/lkma_t42_p092-109_Zaltauskaite.pdf" TargetMode="External"/><Relationship Id="rId48" Type="http://schemas.openxmlformats.org/officeDocument/2006/relationships/hyperlink" Target="https://vilnius.lt/wp-content/uploads/2019/09/Akims-ir-Sielai_PROGRAMA_LT_EN-1.pdf" TargetMode="External"/><Relationship Id="rId56" Type="http://schemas.openxmlformats.org/officeDocument/2006/relationships/hyperlink" Target="https://www.tvprograma.lt/tv-programa/televizija/lietuvos-ryto-tv/34/2018_11_18" TargetMode="External"/><Relationship Id="rId64" Type="http://schemas.openxmlformats.org/officeDocument/2006/relationships/footer" Target="footer1.xml"/><Relationship Id="rId8" Type="http://schemas.openxmlformats.org/officeDocument/2006/relationships/hyperlink" Target="https://www.istorija.lt/leidiniai/mokslo-zurnalai-ir-testiniai-leidiniai/lietuvos-istorijos-metrastis/672" TargetMode="External"/><Relationship Id="rId51" Type="http://schemas.openxmlformats.org/officeDocument/2006/relationships/hyperlink" Target="http://www.diena.lt/naujienos/vilnius/menas-ir-pramogos/operos-psichoterapija-siulome-isbandyti-860792" TargetMode="External"/><Relationship Id="rId3" Type="http://schemas.openxmlformats.org/officeDocument/2006/relationships/styles" Target="styles.xml"/><Relationship Id="rId12" Type="http://schemas.openxmlformats.org/officeDocument/2006/relationships/hyperlink" Target="https://doi.org/10.33918/25386549-202102003" TargetMode="External"/><Relationship Id="rId17" Type="http://schemas.openxmlformats.org/officeDocument/2006/relationships/hyperlink" Target="https://www.academia.edu/43214468/Archivum_Lithuanicum_20_2018" TargetMode="External"/><Relationship Id="rId25" Type="http://schemas.openxmlformats.org/officeDocument/2006/relationships/hyperlink" Target="https://punskas.pl/wp-content/uploads/2020/11/Terra2020-1.pdf" TargetMode="External"/><Relationship Id="rId33" Type="http://schemas.openxmlformats.org/officeDocument/2006/relationships/hyperlink" Target="https://portal.issn.org/resource/ISSN/2308-8915" TargetMode="External"/><Relationship Id="rId38" Type="http://schemas.openxmlformats.org/officeDocument/2006/relationships/hyperlink" Target="https://doi.org/10.31649/sent39.01.054" TargetMode="External"/><Relationship Id="rId46" Type="http://schemas.openxmlformats.org/officeDocument/2006/relationships/hyperlink" Target="https://www.lndm.lt/tarptautine-konferencija-vilniaus-piesimo-mokykla-1866-1915-ir-jos-tarptautiniai-atgarsiai/" TargetMode="External"/><Relationship Id="rId59" Type="http://schemas.openxmlformats.org/officeDocument/2006/relationships/hyperlink" Target="https://www.lrt.lt/mediateka/irasas/2000135591/ziemojimas-su-opera-stanislaw-moniuszko-halka-kai-meile-draudzia-visuomene" TargetMode="External"/><Relationship Id="rId20" Type="http://schemas.openxmlformats.org/officeDocument/2006/relationships/hyperlink" Target="http://dx.doi.org/10.7220/2335-8785.61(89).3" TargetMode="External"/><Relationship Id="rId41" Type="http://schemas.openxmlformats.org/officeDocument/2006/relationships/hyperlink" Target="http://www.llti.lt/failai/SLL44-199-216(1).pdf" TargetMode="External"/><Relationship Id="rId54" Type="http://schemas.openxmlformats.org/officeDocument/2006/relationships/hyperlink" Target="https://www.15min.lt/kultura/naujiena/renginiai/parodoje-xix-a-vilniuje-vykusio-kulturinio-gyvenimo-atspindziai-29-1532554?fbclid=IwAR0due83gRki3zYKy56lL0QjVdVkdKFGajiKxG34Rxz3ZYfQPpEZt0LyO-c" TargetMode="External"/><Relationship Id="rId62" Type="http://schemas.openxmlformats.org/officeDocument/2006/relationships/hyperlink" Target="https://www.suvalkietis.lt/2021/03/24/marijampole-pries-du-simtmecius-gyvenimo-%20budas-archyvu-meta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maleidykla.lt/ojs/index.php/menotyra/article/view/4313/3354" TargetMode="External"/><Relationship Id="rId23" Type="http://schemas.openxmlformats.org/officeDocument/2006/relationships/hyperlink" Target="https://punskas.pl/wp-content/uploads/2020/04/Tera_2019_1.pdf" TargetMode="External"/><Relationship Id="rId28" Type="http://schemas.openxmlformats.org/officeDocument/2006/relationships/hyperlink" Target="https://abimperio.net/cgi-bin/aishow.pl?idlang=1&amp;state=shown&amp;idnumb=162" TargetMode="External"/><Relationship Id="rId36" Type="http://schemas.openxmlformats.org/officeDocument/2006/relationships/hyperlink" Target="https://portal.issn.org/api/search?search%5b%5d=MUST=notcanc,notinc,notissn,notissnl=%222075-6461%22&amp;search_id=3218178" TargetMode="External"/><Relationship Id="rId49" Type="http://schemas.openxmlformats.org/officeDocument/2006/relationships/hyperlink" Target="https://paneveziokrastas.pavb.lt/2020/10/konferencija-rokiskio-krasto-atminties-kulturos-akiraciai-mykolas-romeris-ir-romeriu-gimine/" TargetMode="External"/><Relationship Id="rId57" Type="http://schemas.openxmlformats.org/officeDocument/2006/relationships/hyperlink" Target="https://www.lrt.lt/mediateka/irasas/2000132380" TargetMode="External"/><Relationship Id="rId10" Type="http://schemas.openxmlformats.org/officeDocument/2006/relationships/hyperlink" Target="https://apcz.umk.pl/RL/issue/view/1398" TargetMode="External"/><Relationship Id="rId31" Type="http://schemas.openxmlformats.org/officeDocument/2006/relationships/hyperlink" Target="https://www.lmaleidykla.lt/ojs/index.php/lituanistica/article/view/4281/3286" TargetMode="External"/><Relationship Id="rId44" Type="http://schemas.openxmlformats.org/officeDocument/2006/relationships/hyperlink" Target="http://www.llti.lt/failai/13-46.pdf" TargetMode="External"/><Relationship Id="rId52" Type="http://schemas.openxmlformats.org/officeDocument/2006/relationships/hyperlink" Target="https://www.lnb.lt/renginiu-kalendorius/2921/knygos-apie-kureja-f-opaty-ski-1825-1886-pristatymas" TargetMode="External"/><Relationship Id="rId60" Type="http://schemas.openxmlformats.org/officeDocument/2006/relationships/hyperlink" Target="https://www.lnb.lt/renginiu-kalendorius/2921/knygos-apie-kureja-f-opaty-ski-1825-1886-pristatyma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l-ihpan.edu.pl/index.php?option=com_content&amp;view=article&amp;id=1&amp;Itemid=107&amp;lang=pl" TargetMode="External"/><Relationship Id="rId13" Type="http://schemas.openxmlformats.org/officeDocument/2006/relationships/hyperlink" Target="https://doi.org/10.33918/20290705-07005" TargetMode="External"/><Relationship Id="rId18" Type="http://schemas.openxmlformats.org/officeDocument/2006/relationships/hyperlink" Target="https://www.istorija.lt/leidiniai/mokslo-zurnalai-ir-testiniai-leidiniai/lietuvos-istorijos-metrastis/672" TargetMode="External"/><Relationship Id="rId39" Type="http://schemas.openxmlformats.org/officeDocument/2006/relationships/hyperlink" Target="http://philosophy.by/wp-content/store/2020-11-19-20-tom-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D510-96D1-4F57-8DF5-E6DC9B8D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68022</Words>
  <Characters>38773</Characters>
  <Application>Microsoft Office Word</Application>
  <DocSecurity>0</DocSecurity>
  <Lines>323</Lines>
  <Paragraphs>213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Ilgalaikių institucinių mokslinių tyrimų ir eksperimentinės (socialinės, kultūrinės) plėtros programų metinių ataskaitų pateikimo ir vertinimo tvarkos aprašo</vt:lpstr>
      <vt:lpstr>Ilgalaikių institucinių mokslinių tyrimų ir eksperimentinės (socialinės, kultūrinės) plėtros programų metinių ataskaitų pateikimo ir vertinimo tvarkos aprašo</vt:lpstr>
    </vt:vector>
  </TitlesOfParts>
  <Company>Hewlett-Packard</Company>
  <LinksUpToDate>false</LinksUpToDate>
  <CharactersWithSpaces>106582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Ilgalaikių institucinių mokslinių tyrimų ir eksperimentinės (socialinės, kultūrinės) plėtros programų metinių ataskaitų pateikimo ir vertinimo tvarkos aprašo</dc:title>
  <dc:subject/>
  <dc:creator>LAUKIONYTĖ Irena</dc:creator>
  <cp:keywords/>
  <cp:lastModifiedBy>Ieva Stachovaitė</cp:lastModifiedBy>
  <cp:revision>2</cp:revision>
  <cp:lastPrinted>2017-02-20T13:44:00Z</cp:lastPrinted>
  <dcterms:created xsi:type="dcterms:W3CDTF">2023-11-17T08:27:00Z</dcterms:created>
  <dcterms:modified xsi:type="dcterms:W3CDTF">2023-11-17T08:27:00Z</dcterms:modified>
</cp:coreProperties>
</file>