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EDC6" w14:textId="77777777" w:rsidR="008B3386" w:rsidRPr="00EC4CD6" w:rsidRDefault="008B3386" w:rsidP="008B3386">
      <w:pPr>
        <w:shd w:val="clear" w:color="auto" w:fill="FFFFFF"/>
        <w:spacing w:line="235" w:lineRule="atLeast"/>
        <w:jc w:val="both"/>
        <w:rPr>
          <w:rFonts w:ascii="Times New Roman" w:eastAsia="Times New Roman" w:hAnsi="Times New Roman" w:cs="Times New Roman"/>
          <w:color w:val="000000"/>
          <w:kern w:val="0"/>
          <w:sz w:val="24"/>
          <w:szCs w:val="24"/>
          <w:lang w:eastAsia="lt-LT"/>
          <w14:ligatures w14:val="none"/>
        </w:rPr>
      </w:pPr>
      <w:r w:rsidRPr="00EC4CD6">
        <w:rPr>
          <w:rFonts w:ascii="Times New Roman" w:eastAsia="Times New Roman" w:hAnsi="Times New Roman" w:cs="Times New Roman"/>
          <w:b/>
          <w:bCs/>
          <w:color w:val="000000"/>
          <w:kern w:val="0"/>
          <w:sz w:val="24"/>
          <w:szCs w:val="24"/>
          <w:lang w:val="en-GB" w:eastAsia="lt-LT"/>
          <w14:ligatures w14:val="none"/>
        </w:rPr>
        <w:t xml:space="preserve">From </w:t>
      </w:r>
      <w:r>
        <w:rPr>
          <w:rFonts w:ascii="Times New Roman" w:eastAsia="Times New Roman" w:hAnsi="Times New Roman" w:cs="Times New Roman"/>
          <w:b/>
          <w:bCs/>
          <w:color w:val="000000"/>
          <w:kern w:val="0"/>
          <w:sz w:val="24"/>
          <w:szCs w:val="24"/>
          <w:lang w:val="en-GB" w:eastAsia="lt-LT"/>
          <w14:ligatures w14:val="none"/>
        </w:rPr>
        <w:t xml:space="preserve">Individual </w:t>
      </w:r>
      <w:r w:rsidRPr="00EC4CD6">
        <w:rPr>
          <w:rFonts w:ascii="Times New Roman" w:eastAsia="Times New Roman" w:hAnsi="Times New Roman" w:cs="Times New Roman"/>
          <w:b/>
          <w:bCs/>
          <w:color w:val="000000"/>
          <w:kern w:val="0"/>
          <w:sz w:val="24"/>
          <w:szCs w:val="24"/>
          <w:lang w:val="en-GB" w:eastAsia="lt-LT"/>
          <w14:ligatures w14:val="none"/>
        </w:rPr>
        <w:t xml:space="preserve">to Community: Research into the Lithuanian </w:t>
      </w:r>
      <w:proofErr w:type="spellStart"/>
      <w:r w:rsidRPr="00EC4CD6">
        <w:rPr>
          <w:rFonts w:ascii="Times New Roman" w:eastAsia="Times New Roman" w:hAnsi="Times New Roman" w:cs="Times New Roman"/>
          <w:b/>
          <w:bCs/>
          <w:color w:val="000000"/>
          <w:kern w:val="0"/>
          <w:sz w:val="24"/>
          <w:szCs w:val="24"/>
          <w:lang w:val="en-GB" w:eastAsia="lt-LT"/>
          <w14:ligatures w14:val="none"/>
        </w:rPr>
        <w:t>Metrica</w:t>
      </w:r>
      <w:proofErr w:type="spellEnd"/>
      <w:r w:rsidRPr="00EC4CD6">
        <w:rPr>
          <w:rFonts w:ascii="Times New Roman" w:eastAsia="Times New Roman" w:hAnsi="Times New Roman" w:cs="Times New Roman"/>
          <w:b/>
          <w:bCs/>
          <w:color w:val="000000"/>
          <w:kern w:val="0"/>
          <w:sz w:val="24"/>
          <w:szCs w:val="24"/>
          <w:lang w:val="en-GB" w:eastAsia="lt-LT"/>
          <w14:ligatures w14:val="none"/>
        </w:rPr>
        <w:t xml:space="preserve"> and other Important Historical Sources Relating to the Grand Duchy of Lithuania</w:t>
      </w:r>
    </w:p>
    <w:p w14:paraId="173A9422"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eastAsia="lt-LT"/>
          <w14:ligatures w14:val="none"/>
        </w:rPr>
      </w:pPr>
      <w:r w:rsidRPr="00EC4CD6">
        <w:rPr>
          <w:rFonts w:ascii="Times New Roman" w:eastAsia="Times New Roman" w:hAnsi="Times New Roman" w:cs="Times New Roman"/>
          <w:b/>
          <w:bCs/>
          <w:color w:val="000000"/>
          <w:kern w:val="0"/>
          <w:sz w:val="24"/>
          <w:szCs w:val="24"/>
          <w:lang w:val="en-GB" w:eastAsia="lt-LT"/>
          <w14:ligatures w14:val="none"/>
        </w:rPr>
        <w:t> </w:t>
      </w:r>
    </w:p>
    <w:p w14:paraId="3D518F9A"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eastAsia="lt-LT"/>
          <w14:ligatures w14:val="none"/>
        </w:rPr>
      </w:pPr>
      <w:r w:rsidRPr="00EC4CD6">
        <w:rPr>
          <w:rFonts w:ascii="Times New Roman" w:eastAsia="Times New Roman" w:hAnsi="Times New Roman" w:cs="Times New Roman"/>
          <w:b/>
          <w:bCs/>
          <w:color w:val="000000"/>
          <w:kern w:val="0"/>
          <w:sz w:val="24"/>
          <w:szCs w:val="24"/>
          <w:lang w:val="en-GB" w:eastAsia="lt-LT"/>
          <w14:ligatures w14:val="none"/>
        </w:rPr>
        <w:t>Aim of the programme</w:t>
      </w:r>
      <w:r w:rsidRPr="00EC4CD6">
        <w:rPr>
          <w:rFonts w:ascii="Times New Roman" w:eastAsia="Times New Roman" w:hAnsi="Times New Roman" w:cs="Times New Roman"/>
          <w:color w:val="000000"/>
          <w:kern w:val="0"/>
          <w:sz w:val="24"/>
          <w:szCs w:val="24"/>
          <w:lang w:val="en-GB" w:eastAsia="lt-LT"/>
          <w14:ligatures w14:val="none"/>
        </w:rPr>
        <w:t xml:space="preserve">: to research and publish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and other historical sources relating to the Grand Duchy of Lithuania, revealing the goals and roles of their creators, and the history of their </w:t>
      </w:r>
      <w:r>
        <w:rPr>
          <w:rFonts w:ascii="Times New Roman" w:eastAsia="Times New Roman" w:hAnsi="Times New Roman" w:cs="Times New Roman"/>
          <w:color w:val="000000"/>
          <w:kern w:val="0"/>
          <w:sz w:val="24"/>
          <w:szCs w:val="24"/>
          <w:lang w:val="en-GB" w:eastAsia="lt-LT"/>
          <w14:ligatures w14:val="none"/>
        </w:rPr>
        <w:t>formation</w:t>
      </w:r>
      <w:r w:rsidRPr="00EC4CD6">
        <w:rPr>
          <w:rFonts w:ascii="Times New Roman" w:eastAsia="Times New Roman" w:hAnsi="Times New Roman" w:cs="Times New Roman"/>
          <w:color w:val="000000"/>
          <w:kern w:val="0"/>
          <w:sz w:val="24"/>
          <w:szCs w:val="24"/>
          <w:lang w:val="en-GB" w:eastAsia="lt-LT"/>
          <w14:ligatures w14:val="none"/>
        </w:rPr>
        <w:t xml:space="preserve">, archiving, use and the function of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archive.</w:t>
      </w:r>
    </w:p>
    <w:p w14:paraId="7CFEEA12" w14:textId="0102D39F"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t xml:space="preserve">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books of the chancellery of the Grand Duke of Lithuania, functioned as the ruler’s archive, the oldest and the main state legislative corpus, the </w:t>
      </w:r>
      <w:r>
        <w:rPr>
          <w:rFonts w:ascii="Times New Roman" w:eastAsia="Times New Roman" w:hAnsi="Times New Roman" w:cs="Times New Roman"/>
          <w:color w:val="000000"/>
          <w:kern w:val="0"/>
          <w:sz w:val="24"/>
          <w:szCs w:val="24"/>
          <w:lang w:val="en-GB" w:eastAsia="lt-LT"/>
          <w14:ligatures w14:val="none"/>
        </w:rPr>
        <w:t xml:space="preserve">formation </w:t>
      </w:r>
      <w:r w:rsidRPr="00EC4CD6">
        <w:rPr>
          <w:rFonts w:ascii="Times New Roman" w:eastAsia="Times New Roman" w:hAnsi="Times New Roman" w:cs="Times New Roman"/>
          <w:color w:val="000000"/>
          <w:kern w:val="0"/>
          <w:sz w:val="24"/>
          <w:szCs w:val="24"/>
          <w:lang w:val="en-GB" w:eastAsia="lt-LT"/>
          <w14:ligatures w14:val="none"/>
        </w:rPr>
        <w:t>of which began at the 1</w:t>
      </w:r>
      <w:r>
        <w:rPr>
          <w:rFonts w:ascii="Times New Roman" w:eastAsia="Times New Roman" w:hAnsi="Times New Roman" w:cs="Times New Roman"/>
          <w:color w:val="000000"/>
          <w:kern w:val="0"/>
          <w:sz w:val="24"/>
          <w:szCs w:val="24"/>
          <w:lang w:val="en-GB" w:eastAsia="lt-LT"/>
          <w14:ligatures w14:val="none"/>
        </w:rPr>
        <w:t>5</w:t>
      </w:r>
      <w:r w:rsidRPr="00EC4CD6">
        <w:rPr>
          <w:rFonts w:ascii="Times New Roman" w:eastAsia="Times New Roman" w:hAnsi="Times New Roman" w:cs="Times New Roman"/>
          <w:color w:val="000000"/>
          <w:kern w:val="0"/>
          <w:sz w:val="24"/>
          <w:szCs w:val="24"/>
          <w:lang w:val="en-GB" w:eastAsia="lt-LT"/>
          <w14:ligatures w14:val="none"/>
        </w:rPr>
        <w:t xml:space="preserve">th century. </w:t>
      </w:r>
      <w:r w:rsidRPr="00824DFD">
        <w:rPr>
          <w:rFonts w:ascii="Times New Roman" w:eastAsia="Times New Roman" w:hAnsi="Times New Roman" w:cs="Times New Roman"/>
          <w:color w:val="000000"/>
          <w:kern w:val="0"/>
          <w:sz w:val="24"/>
          <w:szCs w:val="24"/>
          <w:lang w:val="en-GB" w:eastAsia="lt-LT"/>
          <w14:ligatures w14:val="none"/>
        </w:rPr>
        <w:t>Due to various circumstances, the Lithuanian Metric includes not only the documentary heritage of state significance, but also the rich documentary heritage of Lithuania's Magdeburgian towns, cities and even private individuals</w:t>
      </w:r>
      <w:r w:rsidRPr="00EC4CD6">
        <w:rPr>
          <w:rFonts w:ascii="Times New Roman" w:eastAsia="Times New Roman" w:hAnsi="Times New Roman" w:cs="Times New Roman"/>
          <w:color w:val="000000"/>
          <w:kern w:val="0"/>
          <w:sz w:val="24"/>
          <w:szCs w:val="24"/>
          <w:lang w:val="en-GB" w:eastAsia="lt-LT"/>
          <w14:ligatures w14:val="none"/>
        </w:rPr>
        <w:t>. The</w:t>
      </w:r>
      <w:r>
        <w:rPr>
          <w:rFonts w:ascii="Times New Roman" w:eastAsia="Times New Roman" w:hAnsi="Times New Roman" w:cs="Times New Roman"/>
          <w:color w:val="000000"/>
          <w:kern w:val="0"/>
          <w:sz w:val="24"/>
          <w:szCs w:val="24"/>
          <w:lang w:val="en-GB" w:eastAsia="lt-LT"/>
          <w14:ligatures w14:val="none"/>
        </w:rPr>
        <w:t xml:space="preserve"> main corpus</w:t>
      </w:r>
      <w:r w:rsidRPr="00EC4CD6">
        <w:rPr>
          <w:rFonts w:ascii="Times New Roman" w:eastAsia="Times New Roman" w:hAnsi="Times New Roman" w:cs="Times New Roman"/>
          <w:color w:val="000000"/>
          <w:kern w:val="0"/>
          <w:sz w:val="24"/>
          <w:szCs w:val="24"/>
          <w:lang w:val="en-GB" w:eastAsia="lt-LT"/>
          <w14:ligatures w14:val="none"/>
        </w:rPr>
        <w:t xml:space="preserve"> books of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are currently kept in Moscow </w:t>
      </w:r>
      <w:r>
        <w:rPr>
          <w:rFonts w:ascii="Times New Roman" w:eastAsia="Times New Roman" w:hAnsi="Times New Roman" w:cs="Times New Roman"/>
          <w:color w:val="000000"/>
          <w:kern w:val="0"/>
          <w:sz w:val="24"/>
          <w:szCs w:val="24"/>
          <w:lang w:val="en-GB" w:eastAsia="lt-LT"/>
          <w14:ligatures w14:val="none"/>
        </w:rPr>
        <w:t>(</w:t>
      </w:r>
      <w:r w:rsidRPr="00EC4CD6">
        <w:rPr>
          <w:rFonts w:ascii="Times New Roman" w:eastAsia="Times New Roman" w:hAnsi="Times New Roman" w:cs="Times New Roman"/>
          <w:color w:val="000000"/>
          <w:kern w:val="0"/>
          <w:sz w:val="24"/>
          <w:szCs w:val="24"/>
          <w:lang w:val="en-GB" w:eastAsia="lt-LT"/>
          <w14:ligatures w14:val="none"/>
        </w:rPr>
        <w:t>Russia</w:t>
      </w:r>
      <w:r>
        <w:rPr>
          <w:rFonts w:ascii="Times New Roman" w:eastAsia="Times New Roman" w:hAnsi="Times New Roman" w:cs="Times New Roman"/>
          <w:color w:val="000000"/>
          <w:kern w:val="0"/>
          <w:sz w:val="24"/>
          <w:szCs w:val="24"/>
          <w:lang w:val="en-GB" w:eastAsia="lt-LT"/>
          <w14:ligatures w14:val="none"/>
        </w:rPr>
        <w:t>)</w:t>
      </w:r>
      <w:r w:rsidRPr="00EC4CD6">
        <w:rPr>
          <w:rFonts w:ascii="Times New Roman" w:eastAsia="Times New Roman" w:hAnsi="Times New Roman" w:cs="Times New Roman"/>
          <w:color w:val="000000"/>
          <w:kern w:val="0"/>
          <w:sz w:val="24"/>
          <w:szCs w:val="24"/>
          <w:lang w:val="en-GB" w:eastAsia="lt-LT"/>
          <w14:ligatures w14:val="none"/>
        </w:rPr>
        <w:t>.</w:t>
      </w:r>
    </w:p>
    <w:p w14:paraId="5A66C0A7"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t xml:space="preserve">The publication of volumes of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contributes considerably to the protection of the cultural heritage of the Grand Duchy of </w:t>
      </w:r>
      <w:proofErr w:type="gramStart"/>
      <w:r w:rsidRPr="00EC4CD6">
        <w:rPr>
          <w:rFonts w:ascii="Times New Roman" w:eastAsia="Times New Roman" w:hAnsi="Times New Roman" w:cs="Times New Roman"/>
          <w:color w:val="000000"/>
          <w:kern w:val="0"/>
          <w:sz w:val="24"/>
          <w:szCs w:val="24"/>
          <w:lang w:val="en-GB" w:eastAsia="lt-LT"/>
          <w14:ligatures w14:val="none"/>
        </w:rPr>
        <w:t>Lithuania, and</w:t>
      </w:r>
      <w:proofErr w:type="gramEnd"/>
      <w:r w:rsidRPr="00EC4CD6">
        <w:rPr>
          <w:rFonts w:ascii="Times New Roman" w:eastAsia="Times New Roman" w:hAnsi="Times New Roman" w:cs="Times New Roman"/>
          <w:color w:val="000000"/>
          <w:kern w:val="0"/>
          <w:sz w:val="24"/>
          <w:szCs w:val="24"/>
          <w:lang w:val="en-GB" w:eastAsia="lt-LT"/>
          <w14:ligatures w14:val="none"/>
        </w:rPr>
        <w:t xml:space="preserve"> highlights relevant issues in the fields of source research, palaeography, diplomacy and other auxiliary </w:t>
      </w:r>
      <w:r>
        <w:rPr>
          <w:rFonts w:ascii="Times New Roman" w:eastAsia="Times New Roman" w:hAnsi="Times New Roman" w:cs="Times New Roman"/>
          <w:color w:val="000000"/>
          <w:kern w:val="0"/>
          <w:sz w:val="24"/>
          <w:szCs w:val="24"/>
          <w:lang w:val="en-GB" w:eastAsia="lt-LT"/>
          <w14:ligatures w14:val="none"/>
        </w:rPr>
        <w:t>sciences</w:t>
      </w:r>
      <w:r w:rsidRPr="00EC4CD6">
        <w:rPr>
          <w:rFonts w:ascii="Times New Roman" w:eastAsia="Times New Roman" w:hAnsi="Times New Roman" w:cs="Times New Roman"/>
          <w:color w:val="000000"/>
          <w:kern w:val="0"/>
          <w:sz w:val="24"/>
          <w:szCs w:val="24"/>
          <w:lang w:val="en-GB" w:eastAsia="lt-LT"/>
          <w14:ligatures w14:val="none"/>
        </w:rPr>
        <w:t xml:space="preserve"> of history, all of which are discussed in the academic introductions to the already-published books of the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and other publications. In addition, as a legacy of the civilisational phenomenon that the Grand Duchy was, the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is also relevant to </w:t>
      </w:r>
      <w:proofErr w:type="gramStart"/>
      <w:r w:rsidRPr="00EC4CD6">
        <w:rPr>
          <w:rFonts w:ascii="Times New Roman" w:eastAsia="Times New Roman" w:hAnsi="Times New Roman" w:cs="Times New Roman"/>
          <w:color w:val="000000"/>
          <w:kern w:val="0"/>
          <w:sz w:val="24"/>
          <w:szCs w:val="24"/>
          <w:lang w:val="en-GB" w:eastAsia="lt-LT"/>
          <w14:ligatures w14:val="none"/>
        </w:rPr>
        <w:t>a number of</w:t>
      </w:r>
      <w:proofErr w:type="gramEnd"/>
      <w:r w:rsidRPr="00EC4CD6">
        <w:rPr>
          <w:rFonts w:ascii="Times New Roman" w:eastAsia="Times New Roman" w:hAnsi="Times New Roman" w:cs="Times New Roman"/>
          <w:color w:val="000000"/>
          <w:kern w:val="0"/>
          <w:sz w:val="24"/>
          <w:szCs w:val="24"/>
          <w:lang w:val="en-GB" w:eastAsia="lt-LT"/>
          <w14:ligatures w14:val="none"/>
        </w:rPr>
        <w:t xml:space="preserve"> contemporary European states: </w:t>
      </w:r>
      <w:r w:rsidRPr="00F212F1">
        <w:rPr>
          <w:rFonts w:ascii="Times New Roman" w:eastAsia="Times New Roman" w:hAnsi="Times New Roman" w:cs="Times New Roman"/>
          <w:color w:val="000000"/>
          <w:kern w:val="0"/>
          <w:sz w:val="24"/>
          <w:szCs w:val="24"/>
          <w:lang w:val="en-GB" w:eastAsia="lt-LT"/>
          <w14:ligatures w14:val="none"/>
        </w:rPr>
        <w:t>especially</w:t>
      </w:r>
      <w:r>
        <w:rPr>
          <w:rFonts w:ascii="Times New Roman" w:eastAsia="Times New Roman" w:hAnsi="Times New Roman" w:cs="Times New Roman"/>
          <w:color w:val="000000"/>
          <w:kern w:val="0"/>
          <w:sz w:val="24"/>
          <w:szCs w:val="24"/>
          <w:lang w:val="en-GB" w:eastAsia="lt-LT"/>
          <w14:ligatures w14:val="none"/>
        </w:rPr>
        <w:t xml:space="preserve"> </w:t>
      </w:r>
      <w:r w:rsidRPr="00EC4CD6">
        <w:rPr>
          <w:rFonts w:ascii="Times New Roman" w:eastAsia="Times New Roman" w:hAnsi="Times New Roman" w:cs="Times New Roman"/>
          <w:color w:val="000000"/>
          <w:kern w:val="0"/>
          <w:sz w:val="24"/>
          <w:szCs w:val="24"/>
          <w:lang w:val="en-GB" w:eastAsia="lt-LT"/>
          <w14:ligatures w14:val="none"/>
        </w:rPr>
        <w:t>Belarus, Ukraine, Poland, Russia</w:t>
      </w:r>
      <w:r>
        <w:rPr>
          <w:rFonts w:ascii="Times New Roman" w:eastAsia="Times New Roman" w:hAnsi="Times New Roman" w:cs="Times New Roman"/>
          <w:color w:val="000000"/>
          <w:kern w:val="0"/>
          <w:sz w:val="24"/>
          <w:szCs w:val="24"/>
          <w:lang w:val="en-GB" w:eastAsia="lt-LT"/>
          <w14:ligatures w14:val="none"/>
        </w:rPr>
        <w:t xml:space="preserve">, </w:t>
      </w:r>
      <w:r w:rsidRPr="00EC4CD6">
        <w:rPr>
          <w:rFonts w:ascii="Times New Roman" w:eastAsia="Times New Roman" w:hAnsi="Times New Roman" w:cs="Times New Roman"/>
          <w:color w:val="000000"/>
          <w:kern w:val="0"/>
          <w:sz w:val="24"/>
          <w:szCs w:val="24"/>
          <w:lang w:val="en-GB" w:eastAsia="lt-LT"/>
          <w14:ligatures w14:val="none"/>
        </w:rPr>
        <w:t>Latvia,</w:t>
      </w:r>
      <w:r>
        <w:rPr>
          <w:rFonts w:ascii="Times New Roman" w:eastAsia="Times New Roman" w:hAnsi="Times New Roman" w:cs="Times New Roman"/>
          <w:color w:val="000000"/>
          <w:kern w:val="0"/>
          <w:sz w:val="24"/>
          <w:szCs w:val="24"/>
          <w:lang w:val="en-GB" w:eastAsia="lt-LT"/>
          <w14:ligatures w14:val="none"/>
        </w:rPr>
        <w:t xml:space="preserve"> also </w:t>
      </w:r>
      <w:r w:rsidRPr="00EC4CD6">
        <w:rPr>
          <w:rFonts w:ascii="Times New Roman" w:eastAsia="Times New Roman" w:hAnsi="Times New Roman" w:cs="Times New Roman"/>
          <w:color w:val="000000"/>
          <w:kern w:val="0"/>
          <w:sz w:val="24"/>
          <w:szCs w:val="24"/>
          <w:lang w:val="en-GB" w:eastAsia="lt-LT"/>
          <w14:ligatures w14:val="none"/>
        </w:rPr>
        <w:t>the Czech Republic, Denmark, Moldova, Romania, Sweden, Hungary and Germany. </w:t>
      </w:r>
    </w:p>
    <w:p w14:paraId="32F9BA49"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t xml:space="preserve">The oldest documents in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archive partly cover the gap in Lithuanian historical sources that stretches from the 15th to the first half of the 16th century, which appeared due to the destructive wars of the 17th and 18th centuries. That is why the research into the volumes, especially covering the 16th century, and their compilation and publication, is an objective of the utmost priority for Lithuanian historians. In terms of source research and sharing, for various reasons, Lithuania still </w:t>
      </w:r>
      <w:proofErr w:type="gramStart"/>
      <w:r w:rsidRPr="00EC4CD6">
        <w:rPr>
          <w:rFonts w:ascii="Times New Roman" w:eastAsia="Times New Roman" w:hAnsi="Times New Roman" w:cs="Times New Roman"/>
          <w:color w:val="000000"/>
          <w:kern w:val="0"/>
          <w:sz w:val="24"/>
          <w:szCs w:val="24"/>
          <w:lang w:val="en-GB" w:eastAsia="lt-LT"/>
          <w14:ligatures w14:val="none"/>
        </w:rPr>
        <w:t>lags behind</w:t>
      </w:r>
      <w:proofErr w:type="gramEnd"/>
      <w:r w:rsidRPr="00EC4CD6">
        <w:rPr>
          <w:rFonts w:ascii="Times New Roman" w:eastAsia="Times New Roman" w:hAnsi="Times New Roman" w:cs="Times New Roman"/>
          <w:color w:val="000000"/>
          <w:kern w:val="0"/>
          <w:sz w:val="24"/>
          <w:szCs w:val="24"/>
          <w:lang w:val="en-GB" w:eastAsia="lt-LT"/>
          <w14:ligatures w14:val="none"/>
        </w:rPr>
        <w:t xml:space="preserve"> older </w:t>
      </w:r>
      <w:proofErr w:type="spellStart"/>
      <w:r w:rsidRPr="00EC4CD6">
        <w:rPr>
          <w:rFonts w:ascii="Times New Roman" w:eastAsia="Times New Roman" w:hAnsi="Times New Roman" w:cs="Times New Roman"/>
          <w:color w:val="000000"/>
          <w:kern w:val="0"/>
          <w:sz w:val="24"/>
          <w:szCs w:val="24"/>
          <w:lang w:val="en-GB" w:eastAsia="lt-LT"/>
          <w14:ligatures w14:val="none"/>
        </w:rPr>
        <w:t>archaeographical</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research centres, like Poland, Russia, Germany and France. Therefore, the implementation of this programme contributes to entrenching the role of Lithuania, and parallel with that, the Lithuanian Institute of History as a centre for the study and dissemination of the written legacy of the Grand Duchy of Lithuania.</w:t>
      </w:r>
    </w:p>
    <w:p w14:paraId="316C4069" w14:textId="77777777" w:rsidR="008B3386" w:rsidRPr="00EC4CD6" w:rsidRDefault="008B3386" w:rsidP="008B3386">
      <w:pPr>
        <w:shd w:val="clear" w:color="auto" w:fill="FFFFFF"/>
        <w:spacing w:after="0" w:line="240" w:lineRule="auto"/>
        <w:jc w:val="both"/>
        <w:rPr>
          <w:rFonts w:ascii="Times New Roman" w:eastAsia="Times New Roman" w:hAnsi="Times New Roman" w:cs="Times New Roman"/>
          <w:color w:val="222222"/>
          <w:kern w:val="0"/>
          <w:sz w:val="24"/>
          <w:szCs w:val="24"/>
          <w:lang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t xml:space="preserve">The publication of the books of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will facilitate and speed up the investigations and analytical work of researchers who tackle various problems relating to Lithuanian history (the books that have already been compiled and published by the Institute are available online at </w:t>
      </w:r>
      <w:hyperlink r:id="rId4" w:tgtFrame="_blank" w:history="1">
        <w:r w:rsidRPr="00EC4CD6">
          <w:rPr>
            <w:rFonts w:ascii="Times New Roman" w:eastAsia="Times New Roman" w:hAnsi="Times New Roman" w:cs="Times New Roman"/>
            <w:color w:val="000080"/>
            <w:kern w:val="0"/>
            <w:sz w:val="24"/>
            <w:szCs w:val="24"/>
            <w:u w:val="single"/>
            <w:lang w:val="en-GB" w:eastAsia="lt-LT"/>
            <w14:ligatures w14:val="none"/>
          </w:rPr>
          <w:t>http://dev.metrika.ldkistorija.lt</w:t>
        </w:r>
      </w:hyperlink>
      <w:r w:rsidRPr="00EC4CD6">
        <w:rPr>
          <w:rFonts w:ascii="Times New Roman" w:eastAsia="Times New Roman" w:hAnsi="Times New Roman" w:cs="Times New Roman"/>
          <w:color w:val="000000"/>
          <w:kern w:val="0"/>
          <w:sz w:val="24"/>
          <w:szCs w:val="24"/>
          <w:lang w:val="en-GB" w:eastAsia="lt-LT"/>
          <w14:ligatures w14:val="none"/>
        </w:rPr>
        <w:t>; the page is managed by Vilnius University). The accumulated experience from previous work allows the researchers in this long-term programme to continue broadening the scientific aspect of the investigation.</w:t>
      </w:r>
    </w:p>
    <w:p w14:paraId="20EFD756" w14:textId="77777777" w:rsidR="008B3386" w:rsidRPr="00EC4CD6" w:rsidRDefault="008B3386" w:rsidP="008B3386">
      <w:pPr>
        <w:shd w:val="clear" w:color="auto" w:fill="FFFFFF"/>
        <w:spacing w:after="0" w:line="240" w:lineRule="auto"/>
        <w:rPr>
          <w:rFonts w:ascii="Times New Roman" w:eastAsia="Times New Roman" w:hAnsi="Times New Roman" w:cs="Times New Roman"/>
          <w:color w:val="222222"/>
          <w:kern w:val="0"/>
          <w:sz w:val="24"/>
          <w:szCs w:val="24"/>
          <w:lang w:eastAsia="lt-LT"/>
          <w14:ligatures w14:val="none"/>
        </w:rPr>
      </w:pPr>
    </w:p>
    <w:p w14:paraId="2C24B3E4"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val="en-GB" w:eastAsia="lt-LT"/>
          <w14:ligatures w14:val="none"/>
        </w:rPr>
      </w:pPr>
      <w:r w:rsidRPr="00EC4CD6">
        <w:rPr>
          <w:rFonts w:ascii="Times New Roman" w:eastAsia="Times New Roman" w:hAnsi="Times New Roman" w:cs="Times New Roman"/>
          <w:b/>
          <w:bCs/>
          <w:color w:val="000000"/>
          <w:kern w:val="0"/>
          <w:sz w:val="24"/>
          <w:szCs w:val="24"/>
          <w:lang w:val="en-GB" w:eastAsia="lt-LT"/>
          <w14:ligatures w14:val="none"/>
        </w:rPr>
        <w:t>Objectives of the programme</w:t>
      </w:r>
      <w:r w:rsidRPr="00EC4CD6">
        <w:rPr>
          <w:rFonts w:ascii="Times New Roman" w:eastAsia="Times New Roman" w:hAnsi="Times New Roman" w:cs="Times New Roman"/>
          <w:color w:val="000000"/>
          <w:kern w:val="0"/>
          <w:sz w:val="24"/>
          <w:szCs w:val="24"/>
          <w:lang w:val="en-GB" w:eastAsia="lt-LT"/>
          <w14:ligatures w14:val="none"/>
        </w:rPr>
        <w:t>:</w:t>
      </w:r>
    </w:p>
    <w:p w14:paraId="17160DC5"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val="en-GB"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t xml:space="preserve">1. Research into the materials of the social-political-legislative communities of the Grand Duchy of Lithuania (the investigation and publication of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and other Early Modern Period historical sources).</w:t>
      </w:r>
    </w:p>
    <w:p w14:paraId="441AED2C" w14:textId="77777777" w:rsidR="008B3386" w:rsidRPr="00EC4CD6" w:rsidRDefault="008B3386" w:rsidP="008B3386">
      <w:pPr>
        <w:shd w:val="clear" w:color="auto" w:fill="FFFFFF"/>
        <w:spacing w:line="253" w:lineRule="atLeast"/>
        <w:jc w:val="both"/>
        <w:rPr>
          <w:rFonts w:ascii="Times New Roman" w:eastAsia="Times New Roman" w:hAnsi="Times New Roman" w:cs="Times New Roman"/>
          <w:color w:val="000000"/>
          <w:kern w:val="0"/>
          <w:sz w:val="24"/>
          <w:szCs w:val="24"/>
          <w:lang w:val="en-GB"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lastRenderedPageBreak/>
        <w:t xml:space="preserve">2. The study of the role of individual contributors in the creation of the Lithuanian </w:t>
      </w:r>
      <w:proofErr w:type="spellStart"/>
      <w:r w:rsidRPr="00EC4CD6">
        <w:rPr>
          <w:rFonts w:ascii="Times New Roman" w:eastAsia="Times New Roman" w:hAnsi="Times New Roman" w:cs="Times New Roman"/>
          <w:color w:val="000000"/>
          <w:kern w:val="0"/>
          <w:sz w:val="24"/>
          <w:szCs w:val="24"/>
          <w:lang w:val="en-GB" w:eastAsia="lt-LT"/>
          <w14:ligatures w14:val="none"/>
        </w:rPr>
        <w:t>Metrica</w:t>
      </w:r>
      <w:proofErr w:type="spellEnd"/>
      <w:r w:rsidRPr="00EC4CD6">
        <w:rPr>
          <w:rFonts w:ascii="Times New Roman" w:eastAsia="Times New Roman" w:hAnsi="Times New Roman" w:cs="Times New Roman"/>
          <w:color w:val="000000"/>
          <w:kern w:val="0"/>
          <w:sz w:val="24"/>
          <w:szCs w:val="24"/>
          <w:lang w:val="en-GB" w:eastAsia="lt-LT"/>
          <w14:ligatures w14:val="none"/>
        </w:rPr>
        <w:t xml:space="preserve"> archive.</w:t>
      </w:r>
    </w:p>
    <w:p w14:paraId="58098A13" w14:textId="77777777" w:rsidR="008B3386" w:rsidRPr="00EC4CD6" w:rsidRDefault="008B3386" w:rsidP="008B3386">
      <w:pPr>
        <w:shd w:val="clear" w:color="auto" w:fill="FFFFFF"/>
        <w:spacing w:before="160" w:line="253" w:lineRule="atLeast"/>
        <w:jc w:val="both"/>
        <w:rPr>
          <w:rFonts w:ascii="Times New Roman" w:eastAsia="Times New Roman" w:hAnsi="Times New Roman" w:cs="Times New Roman"/>
          <w:color w:val="000000"/>
          <w:kern w:val="0"/>
          <w:sz w:val="24"/>
          <w:szCs w:val="24"/>
          <w:lang w:val="en-GB" w:eastAsia="lt-LT"/>
          <w14:ligatures w14:val="none"/>
        </w:rPr>
      </w:pPr>
      <w:r w:rsidRPr="00EC4CD6">
        <w:rPr>
          <w:rFonts w:ascii="Times New Roman" w:eastAsia="Times New Roman" w:hAnsi="Times New Roman" w:cs="Times New Roman"/>
          <w:color w:val="000000"/>
          <w:kern w:val="0"/>
          <w:sz w:val="24"/>
          <w:szCs w:val="24"/>
          <w:lang w:val="en-GB" w:eastAsia="lt-LT"/>
          <w14:ligatures w14:val="none"/>
        </w:rPr>
        <w:t>3. The dissemination of the latest findings, achievements and actual problems pertaining to the programme.</w:t>
      </w:r>
    </w:p>
    <w:p w14:paraId="5FA19C14" w14:textId="77777777" w:rsidR="007B04D8" w:rsidRPr="008B3386" w:rsidRDefault="007B04D8">
      <w:pPr>
        <w:rPr>
          <w:lang w:val="en-GB"/>
        </w:rPr>
      </w:pPr>
    </w:p>
    <w:sectPr w:rsidR="007B04D8" w:rsidRPr="008B3386" w:rsidSect="0075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86"/>
    <w:rsid w:val="00292ADF"/>
    <w:rsid w:val="007B04D8"/>
    <w:rsid w:val="008B3386"/>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18AFD997"/>
  <w15:chartTrackingRefBased/>
  <w15:docId w15:val="{0F2EC817-E9DB-6241-9ADB-E4DA72E6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386"/>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386"/>
    <w:pPr>
      <w:spacing w:before="100" w:beforeAutospacing="1" w:after="100" w:afterAutospacing="1" w:line="240" w:lineRule="auto"/>
    </w:pPr>
    <w:rPr>
      <w:rFonts w:ascii="Times New Roman" w:eastAsia="Times New Roman" w:hAnsi="Times New Roman" w:cs="Times New Roman"/>
      <w:kern w:val="0"/>
      <w:sz w:val="24"/>
      <w:szCs w:val="24"/>
      <w:lang w:val="en-LT" w:eastAsia="en-GB"/>
      <w14:ligatures w14:val="none"/>
    </w:rPr>
  </w:style>
  <w:style w:type="character" w:styleId="Emphasis">
    <w:name w:val="Emphasis"/>
    <w:basedOn w:val="DefaultParagraphFont"/>
    <w:uiPriority w:val="20"/>
    <w:qFormat/>
    <w:rsid w:val="008B3386"/>
    <w:rPr>
      <w:i/>
      <w:iCs/>
    </w:rPr>
  </w:style>
  <w:style w:type="character" w:customStyle="1" w:styleId="apple-converted-space">
    <w:name w:val="apple-converted-space"/>
    <w:basedOn w:val="DefaultParagraphFont"/>
    <w:rsid w:val="008B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v.metrika.ldkistorija.l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1</cp:revision>
  <dcterms:created xsi:type="dcterms:W3CDTF">2023-01-09T13:00:00Z</dcterms:created>
  <dcterms:modified xsi:type="dcterms:W3CDTF">2023-01-09T13:01:00Z</dcterms:modified>
</cp:coreProperties>
</file>